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val="en-US" w:eastAsia="zh-CN"/>
        </w:rPr>
        <w:t>深圳市注册会计师协会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工作情况座谈会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val="en-US" w:eastAsia="zh-CN"/>
        </w:rPr>
        <w:t>报名表单</w:t>
      </w:r>
    </w:p>
    <w:p>
      <w:pPr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</w:pPr>
    </w:p>
    <w:tbl>
      <w:tblPr>
        <w:tblStyle w:val="4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981"/>
        <w:gridCol w:w="1882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88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</w:tc>
        <w:tc>
          <w:tcPr>
            <w:tcW w:w="368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981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882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3682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51F20"/>
    <w:rsid w:val="5BC51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2018-12-10T10:07:00Z</dcterms:created>
  <dc:creator>kiilto</dc:creator>
  <cp:lastModifiedBy>kiilto</cp:lastModifiedBy>
  <dcterms:modified xsi:type="dcterms:W3CDTF">2018-12-10T10:09:36Z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