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讲师简介</w:t>
      </w:r>
    </w:p>
    <w:p>
      <w:pPr>
        <w:rPr>
          <w:rFonts w:hint="eastAsia"/>
        </w:rPr>
      </w:pP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杜松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先生</w:t>
      </w:r>
    </w:p>
    <w:p>
      <w:pPr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先生，</w:t>
      </w:r>
      <w:r>
        <w:rPr>
          <w:rFonts w:hint="eastAsia" w:ascii="仿宋" w:hAnsi="仿宋" w:eastAsia="仿宋" w:cs="仿宋"/>
          <w:sz w:val="32"/>
          <w:szCs w:val="32"/>
        </w:rPr>
        <w:t>中共党员，中国注册会计师，现任深圳日浩会计师事务所（普通合伙）管理咨询事业中心咨询总监，曾供职于国际四大，曾担任某上市公司审计部负责人，拥有近9年的从业经验。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松先生熟悉中国现行财务会计、内部审计、企业管理、内控管理、风险控制等方面的制度及相关法规。专注于为国内大型企业客户和各类行政事业单位提供优质服务，专精于风险管理及内部控制服务、内部流程优化服务、内部审计服务等，善于全面识别单位内外部风险，并提出定制化的完善建议。在多年的专业服务过程中积累了丰富的风险管理与内部控制、内部审计经验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二、郭少明先生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郭少明先生，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高级会计师、南京大学经济学硕士；广东省正高级会计师资格评审委员会评审专家；暨南大学审计硕士（MAud）、会计硕士（MPAcc）专业学位研究生实践导师；深圳大学专业学位研究生会计硕士（MPAcc）校外导师；深圳市会计学会高级会员，深圳市会计协会常务理事；深圳市审计学会常务理事，深圳市内审协会常务理事；历任深圳市燃气集团首任财务部长、集团副总会计师兼财务部长、审计部总经理、管道气客服公司党委书记兼总经理、集团信息管理部总经理等职务。多次获得全国和广东省内审先进个人、全国百佳首席信息官等荣誉，带领深圳燃气内审团队获得全国内部审计先进集体荣誉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号。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孙远忱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先生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孙远忱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先生，</w:t>
      </w:r>
      <w:r>
        <w:rPr>
          <w:rFonts w:hint="eastAsia" w:ascii="仿宋" w:hAnsi="仿宋" w:eastAsia="仿宋" w:cs="仿宋"/>
          <w:sz w:val="32"/>
          <w:szCs w:val="32"/>
        </w:rPr>
        <w:t>中国会计学会内控专业委员会委员，深圳市融智内部控制研究院执行院长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主讲课题《现代企业全面风险管理实践与探索》，</w:t>
      </w:r>
      <w:r>
        <w:rPr>
          <w:rFonts w:hint="eastAsia" w:ascii="仿宋" w:hAnsi="仿宋" w:eastAsia="仿宋" w:cs="仿宋"/>
          <w:sz w:val="32"/>
          <w:szCs w:val="32"/>
        </w:rPr>
        <w:t>风险无时不有，风险无处不在！现代企业必须树立风险管理意识，正确识别风险、应对风险、管控风险，建立全面风险管理和内控体系。介绍深圳燃气集团在风险管理和内控体系建设中的实践与探索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E04C2"/>
    <w:rsid w:val="009D121B"/>
    <w:rsid w:val="03F6283E"/>
    <w:rsid w:val="1FDE04C2"/>
    <w:rsid w:val="41BC55C8"/>
    <w:rsid w:val="5F492234"/>
    <w:rsid w:val="7D7C6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2021-07-14T10:24:00Z</dcterms:created>
  <dc:creator>pc</dc:creator>
  <cp:lastModifiedBy>pc</cp:lastModifiedBy>
  <cp:lastPrinted>2021-07-19T07:46:49Z</cp:lastPrinted>
  <dcterms:modified xsi:type="dcterms:W3CDTF">2021-07-19T08:19:54Z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56321CC380D14A7796892926C5DE848A</vt:lpwstr>
  </property>
</Properties>
</file>