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b/>
          <w:sz w:val="32"/>
          <w:szCs w:val="32"/>
        </w:rPr>
      </w:pPr>
      <w:bookmarkStart w:id="5" w:name="_GoBack"/>
      <w:bookmarkEnd w:id="5"/>
      <w:r>
        <w:rPr>
          <w:rFonts w:hint="eastAsia" w:ascii="仿宋" w:hAnsi="仿宋" w:eastAsia="仿宋"/>
          <w:b/>
          <w:sz w:val="32"/>
          <w:szCs w:val="32"/>
        </w:rPr>
        <w:t>深圳市会计师事务所分级分类管理2</w:t>
      </w:r>
      <w:r>
        <w:rPr>
          <w:rFonts w:ascii="仿宋" w:hAnsi="仿宋" w:eastAsia="仿宋"/>
          <w:b/>
          <w:sz w:val="32"/>
          <w:szCs w:val="32"/>
        </w:rPr>
        <w:t>023</w:t>
      </w:r>
      <w:r>
        <w:rPr>
          <w:rFonts w:hint="eastAsia" w:ascii="仿宋" w:hAnsi="仿宋" w:eastAsia="仿宋"/>
          <w:b/>
          <w:sz w:val="32"/>
          <w:szCs w:val="32"/>
        </w:rPr>
        <w:t>年度评价工作方案</w:t>
      </w:r>
    </w:p>
    <w:p>
      <w:pPr>
        <w:jc w:val="center"/>
        <w:rPr>
          <w:rFonts w:ascii="仿宋" w:hAnsi="仿宋" w:eastAsia="仿宋"/>
          <w:b/>
          <w:sz w:val="32"/>
          <w:szCs w:val="32"/>
        </w:rPr>
      </w:pP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为做好202</w:t>
      </w:r>
      <w:r>
        <w:rPr>
          <w:rFonts w:ascii="仿宋" w:hAnsi="仿宋" w:eastAsia="仿宋"/>
          <w:color w:val="000000" w:themeColor="text1"/>
          <w:sz w:val="32"/>
          <w:szCs w:val="32"/>
          <w:shd w:val="clear" w:color="auto" w:fill="FFFFFF"/>
          <w14:textFill>
            <w14:solidFill>
              <w14:schemeClr w14:val="tx1"/>
            </w14:solidFill>
          </w14:textFill>
        </w:rPr>
        <w:t>3</w:t>
      </w:r>
      <w:r>
        <w:rPr>
          <w:rFonts w:hint="eastAsia" w:ascii="仿宋" w:hAnsi="仿宋" w:eastAsia="仿宋"/>
          <w:color w:val="000000" w:themeColor="text1"/>
          <w:sz w:val="32"/>
          <w:szCs w:val="32"/>
          <w:shd w:val="clear" w:color="auto" w:fill="FFFFFF"/>
          <w14:textFill>
            <w14:solidFill>
              <w14:schemeClr w14:val="tx1"/>
            </w14:solidFill>
          </w14:textFill>
        </w:rPr>
        <w:t>年我市会计师事务所分级分类管理评价工作，依据《深圳市会计师事务所分级分类管理办法（试行）》的工作要求，制定本方案。</w:t>
      </w:r>
    </w:p>
    <w:p>
      <w:pPr>
        <w:pStyle w:val="7"/>
        <w:shd w:val="clear" w:color="auto" w:fill="FFFFFF"/>
        <w:spacing w:before="0" w:beforeAutospacing="0" w:after="0" w:afterAutospacing="0"/>
        <w:ind w:firstLine="640" w:firstLineChars="200"/>
        <w:jc w:val="both"/>
        <w:rPr>
          <w:rFonts w:ascii="仿宋" w:hAnsi="仿宋" w:eastAsia="仿宋"/>
          <w:color w:val="424242"/>
          <w:sz w:val="32"/>
          <w:szCs w:val="32"/>
          <w:shd w:val="clear" w:color="auto" w:fill="FFFFFF"/>
        </w:rPr>
      </w:pPr>
      <w:r>
        <w:rPr>
          <w:rFonts w:hint="eastAsia" w:ascii="仿宋" w:hAnsi="仿宋" w:eastAsia="仿宋"/>
          <w:color w:val="424242"/>
          <w:sz w:val="32"/>
          <w:szCs w:val="32"/>
          <w:shd w:val="clear" w:color="auto" w:fill="FFFFFF"/>
        </w:rPr>
        <w:t>一、</w:t>
      </w:r>
      <w:r>
        <w:rPr>
          <w:rFonts w:hint="eastAsia" w:ascii="仿宋" w:hAnsi="仿宋" w:eastAsia="仿宋"/>
          <w:b/>
          <w:sz w:val="32"/>
          <w:szCs w:val="32"/>
        </w:rPr>
        <w:t>评价对象</w:t>
      </w: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（一）符合下列条件之一的事务所应当参加本次评价：</w:t>
      </w: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ascii="仿宋" w:hAnsi="仿宋" w:eastAsia="仿宋"/>
          <w:color w:val="000000" w:themeColor="text1"/>
          <w:sz w:val="32"/>
          <w:szCs w:val="32"/>
          <w:shd w:val="clear" w:color="auto" w:fill="FFFFFF"/>
          <w14:textFill>
            <w14:solidFill>
              <w14:schemeClr w14:val="tx1"/>
            </w14:solidFill>
          </w14:textFill>
        </w:rPr>
        <w:t>1.</w:t>
      </w:r>
      <w:r>
        <w:rPr>
          <w:rFonts w:hint="eastAsia" w:ascii="仿宋" w:hAnsi="仿宋" w:eastAsia="仿宋"/>
          <w:color w:val="000000" w:themeColor="text1"/>
          <w:sz w:val="32"/>
          <w:szCs w:val="32"/>
          <w:shd w:val="clear" w:color="auto" w:fill="FFFFFF"/>
          <w14:textFill>
            <w14:solidFill>
              <w14:schemeClr w14:val="tx1"/>
            </w14:solidFill>
          </w14:textFill>
        </w:rPr>
        <w:t>202</w:t>
      </w:r>
      <w:r>
        <w:rPr>
          <w:rFonts w:ascii="仿宋" w:hAnsi="仿宋" w:eastAsia="仿宋"/>
          <w:color w:val="000000" w:themeColor="text1"/>
          <w:sz w:val="32"/>
          <w:szCs w:val="32"/>
          <w:shd w:val="clear" w:color="auto" w:fill="FFFFFF"/>
          <w14:textFill>
            <w14:solidFill>
              <w14:schemeClr w14:val="tx1"/>
            </w14:solidFill>
          </w14:textFill>
        </w:rPr>
        <w:t>1</w:t>
      </w:r>
      <w:r>
        <w:rPr>
          <w:rFonts w:hint="eastAsia" w:ascii="仿宋" w:hAnsi="仿宋" w:eastAsia="仿宋"/>
          <w:color w:val="000000" w:themeColor="text1"/>
          <w:sz w:val="32"/>
          <w:szCs w:val="32"/>
          <w:shd w:val="clear" w:color="auto" w:fill="FFFFFF"/>
          <w14:textFill>
            <w14:solidFill>
              <w14:schemeClr w14:val="tx1"/>
            </w14:solidFill>
          </w14:textFill>
        </w:rPr>
        <w:t>年12月31日前经批准在本市设立的会计师事务所及分所（以下简称“事务所”）且未参加过评价的；</w:t>
      </w: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2</w:t>
      </w:r>
      <w:r>
        <w:rPr>
          <w:rFonts w:ascii="仿宋" w:hAnsi="仿宋" w:eastAsia="仿宋"/>
          <w:color w:val="000000" w:themeColor="text1"/>
          <w:sz w:val="32"/>
          <w:szCs w:val="32"/>
          <w:shd w:val="clear" w:color="auto" w:fill="FFFFFF"/>
          <w14:textFill>
            <w14:solidFill>
              <w14:schemeClr w14:val="tx1"/>
            </w14:solidFill>
          </w14:textFill>
        </w:rPr>
        <w:t>.</w:t>
      </w:r>
      <w:r>
        <w:rPr>
          <w:rFonts w:hint="eastAsia" w:ascii="仿宋" w:hAnsi="仿宋" w:eastAsia="仿宋"/>
          <w:color w:val="000000" w:themeColor="text1"/>
          <w:sz w:val="32"/>
          <w:szCs w:val="32"/>
          <w:shd w:val="clear" w:color="auto" w:fill="FFFFFF"/>
          <w14:textFill>
            <w14:solidFill>
              <w14:schemeClr w14:val="tx1"/>
            </w14:solidFill>
          </w14:textFill>
        </w:rPr>
        <w:t>已被评定为B类事务所并列入当年财政部门、注册会计师协会执业质量检查的。</w:t>
      </w: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二）上年度已参加过评价的事务所，可以申请参加本次评价。因执业行为违规违法受到财政部门、证监部门行政处罚或注册会计师协会自律惩戒，且事务所按照整改通知要求进行整改，尚未下达整改结论的事务所不得申请参加本次评价。</w:t>
      </w:r>
    </w:p>
    <w:p>
      <w:pPr>
        <w:pStyle w:val="7"/>
        <w:shd w:val="clear" w:color="auto" w:fill="FFFFFF"/>
        <w:spacing w:before="0" w:beforeAutospacing="0" w:after="0" w:afterAutospacing="0"/>
        <w:ind w:firstLine="643" w:firstLineChars="200"/>
        <w:jc w:val="both"/>
        <w:rPr>
          <w:rFonts w:ascii="仿宋" w:hAnsi="仿宋" w:eastAsia="仿宋"/>
          <w:b/>
          <w:sz w:val="32"/>
          <w:szCs w:val="32"/>
        </w:rPr>
      </w:pPr>
      <w:r>
        <w:rPr>
          <w:rFonts w:hint="eastAsia" w:ascii="仿宋" w:hAnsi="仿宋" w:eastAsia="仿宋"/>
          <w:b/>
          <w:sz w:val="32"/>
          <w:szCs w:val="32"/>
        </w:rPr>
        <w:t>二、评价内容</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依据《深圳市会计师事务所分级分类管理办法（试行）》，对事务所202</w:t>
      </w:r>
      <w:r>
        <w:rPr>
          <w:rFonts w:ascii="仿宋" w:hAnsi="仿宋" w:eastAsia="仿宋" w:cs="仿宋_GB2312"/>
          <w:sz w:val="32"/>
          <w:szCs w:val="32"/>
        </w:rPr>
        <w:t>2</w:t>
      </w:r>
      <w:r>
        <w:rPr>
          <w:rFonts w:hint="eastAsia" w:ascii="仿宋" w:hAnsi="仿宋" w:eastAsia="仿宋" w:cs="仿宋_GB2312"/>
          <w:sz w:val="32"/>
          <w:szCs w:val="32"/>
        </w:rPr>
        <w:t>年的执业能力、执业质量、诚信守诺、内部管理、信息化建设、专项资金监管部门满意度评价和加分项等七个方面情况进行评价，其中</w:t>
      </w:r>
      <w:r>
        <w:rPr>
          <w:rFonts w:hint="eastAsia" w:ascii="仿宋" w:hAnsi="仿宋" w:eastAsia="仿宋"/>
          <w:color w:val="000000" w:themeColor="text1"/>
          <w:sz w:val="32"/>
          <w:szCs w:val="32"/>
          <w:shd w:val="clear" w:color="auto" w:fill="FFFFFF"/>
          <w14:textFill>
            <w14:solidFill>
              <w14:schemeClr w14:val="tx1"/>
            </w14:solidFill>
          </w14:textFill>
        </w:rPr>
        <w:t>执业质量评价抽取202</w:t>
      </w:r>
      <w:r>
        <w:rPr>
          <w:rFonts w:ascii="仿宋" w:hAnsi="仿宋" w:eastAsia="仿宋"/>
          <w:color w:val="000000" w:themeColor="text1"/>
          <w:sz w:val="32"/>
          <w:szCs w:val="32"/>
          <w:shd w:val="clear" w:color="auto" w:fill="FFFFFF"/>
          <w14:textFill>
            <w14:solidFill>
              <w14:schemeClr w14:val="tx1"/>
            </w14:solidFill>
          </w14:textFill>
        </w:rPr>
        <w:t>3</w:t>
      </w:r>
      <w:r>
        <w:rPr>
          <w:rFonts w:hint="eastAsia" w:ascii="仿宋" w:hAnsi="仿宋" w:eastAsia="仿宋"/>
          <w:color w:val="000000" w:themeColor="text1"/>
          <w:sz w:val="32"/>
          <w:szCs w:val="32"/>
          <w:shd w:val="clear" w:color="auto" w:fill="FFFFFF"/>
          <w14:textFill>
            <w14:solidFill>
              <w14:schemeClr w14:val="tx1"/>
            </w14:solidFill>
          </w14:textFill>
        </w:rPr>
        <w:t>年度审计报告工作底稿。</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olor w:val="000000" w:themeColor="text1"/>
          <w:sz w:val="32"/>
          <w:szCs w:val="32"/>
          <w:shd w:val="clear" w:color="auto" w:fill="FFFFFF"/>
          <w14:textFill>
            <w14:solidFill>
              <w14:schemeClr w14:val="tx1"/>
            </w14:solidFill>
          </w14:textFill>
        </w:rPr>
        <w:t>（一）执业能力评价。</w:t>
      </w:r>
      <w:r>
        <w:rPr>
          <w:rFonts w:hint="eastAsia" w:ascii="仿宋" w:hAnsi="仿宋" w:eastAsia="仿宋" w:cs="仿宋_GB2312"/>
          <w:sz w:val="32"/>
          <w:szCs w:val="32"/>
        </w:rPr>
        <w:t>主要包括对事务所业务数量、业务收费以及专业胜任力等方面的评价。</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olor w:val="000000" w:themeColor="text1"/>
          <w:sz w:val="32"/>
          <w:szCs w:val="32"/>
          <w:shd w:val="clear" w:color="auto" w:fill="FFFFFF"/>
          <w14:textFill>
            <w14:solidFill>
              <w14:schemeClr w14:val="tx1"/>
            </w14:solidFill>
          </w14:textFill>
        </w:rPr>
        <w:t>（二）执业质量评价。</w:t>
      </w:r>
      <w:r>
        <w:rPr>
          <w:rFonts w:hint="eastAsia" w:ascii="仿宋" w:hAnsi="仿宋" w:eastAsia="仿宋" w:cs="仿宋_GB2312"/>
          <w:sz w:val="32"/>
          <w:szCs w:val="32"/>
        </w:rPr>
        <w:t>主要包括对事务所执业质量控制及业务规范等执行情况的评价。</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olor w:val="000000" w:themeColor="text1"/>
          <w:sz w:val="32"/>
          <w:szCs w:val="32"/>
          <w:shd w:val="clear" w:color="auto" w:fill="FFFFFF"/>
          <w14:textFill>
            <w14:solidFill>
              <w14:schemeClr w14:val="tx1"/>
            </w14:solidFill>
          </w14:textFill>
        </w:rPr>
        <w:t>（三）诚信守诺评价。</w:t>
      </w:r>
      <w:r>
        <w:rPr>
          <w:rFonts w:hint="eastAsia" w:ascii="仿宋" w:hAnsi="仿宋" w:eastAsia="仿宋" w:cs="仿宋_GB2312"/>
          <w:sz w:val="32"/>
          <w:szCs w:val="32"/>
        </w:rPr>
        <w:t>主要包括对事务所行业建设公约执行、职业道德建设、处罚和惩戒等方面的评价。</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olor w:val="000000" w:themeColor="text1"/>
          <w:sz w:val="32"/>
          <w:szCs w:val="32"/>
          <w:shd w:val="clear" w:color="auto" w:fill="FFFFFF"/>
          <w14:textFill>
            <w14:solidFill>
              <w14:schemeClr w14:val="tx1"/>
            </w14:solidFill>
          </w14:textFill>
        </w:rPr>
        <w:t>（四）内部管理评价。</w:t>
      </w:r>
      <w:r>
        <w:rPr>
          <w:rFonts w:hint="eastAsia" w:ascii="仿宋" w:hAnsi="仿宋" w:eastAsia="仿宋" w:cs="仿宋_GB2312"/>
          <w:sz w:val="32"/>
          <w:szCs w:val="32"/>
        </w:rPr>
        <w:t>主要包括对事务所人力资源管理、内部控制建设、执业管理等方面的评价。</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olor w:val="000000" w:themeColor="text1"/>
          <w:sz w:val="32"/>
          <w:szCs w:val="32"/>
          <w:shd w:val="clear" w:color="auto" w:fill="FFFFFF"/>
          <w14:textFill>
            <w14:solidFill>
              <w14:schemeClr w14:val="tx1"/>
            </w14:solidFill>
          </w14:textFill>
        </w:rPr>
        <w:t>（五）信息化建设评价。</w:t>
      </w:r>
      <w:r>
        <w:rPr>
          <w:rFonts w:hint="eastAsia" w:ascii="仿宋" w:hAnsi="仿宋" w:eastAsia="仿宋" w:cs="仿宋_GB2312"/>
          <w:sz w:val="32"/>
          <w:szCs w:val="32"/>
        </w:rPr>
        <w:t>主要包括对事务所信息系统建设、信息管理制度、业务信息化等方面的评价。</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olor w:val="000000" w:themeColor="text1"/>
          <w:sz w:val="32"/>
          <w:szCs w:val="32"/>
          <w:shd w:val="clear" w:color="auto" w:fill="FFFFFF"/>
          <w14:textFill>
            <w14:solidFill>
              <w14:schemeClr w14:val="tx1"/>
            </w14:solidFill>
          </w14:textFill>
        </w:rPr>
        <w:t>（六）专项资金监管部门满意度评价。</w:t>
      </w:r>
      <w:r>
        <w:rPr>
          <w:rFonts w:hint="eastAsia" w:ascii="仿宋" w:hAnsi="仿宋" w:eastAsia="仿宋" w:cs="仿宋_GB2312"/>
          <w:sz w:val="32"/>
          <w:szCs w:val="32"/>
        </w:rPr>
        <w:t>是指对政府专项资金主管部门以及市纪委监委、市财政局、市审计局等部门开展满意度问卷调查，以问卷调查结果作为满意度评分依据。</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olor w:val="000000" w:themeColor="text1"/>
          <w:sz w:val="32"/>
          <w:szCs w:val="32"/>
          <w:shd w:val="clear" w:color="auto" w:fill="FFFFFF"/>
          <w14:textFill>
            <w14:solidFill>
              <w14:schemeClr w14:val="tx1"/>
            </w14:solidFill>
          </w14:textFill>
        </w:rPr>
        <w:t>（七）加分项评价。</w:t>
      </w:r>
      <w:r>
        <w:rPr>
          <w:rFonts w:hint="eastAsia" w:ascii="仿宋" w:hAnsi="仿宋" w:eastAsia="仿宋" w:cs="仿宋_GB2312"/>
          <w:sz w:val="32"/>
          <w:szCs w:val="32"/>
        </w:rPr>
        <w:t>主要包括对事务所品牌建设、基层党建工作、获得的荣誉和表彰等方面的评价。</w:t>
      </w:r>
    </w:p>
    <w:p>
      <w:pPr>
        <w:pStyle w:val="7"/>
        <w:shd w:val="clear" w:color="auto" w:fill="FFFFFF"/>
        <w:spacing w:before="0" w:beforeAutospacing="0" w:after="0" w:afterAutospacing="0"/>
        <w:ind w:firstLine="643" w:firstLineChars="200"/>
        <w:jc w:val="both"/>
        <w:rPr>
          <w:rFonts w:ascii="仿宋" w:hAnsi="仿宋" w:eastAsia="仿宋"/>
          <w:b/>
          <w:sz w:val="32"/>
          <w:szCs w:val="32"/>
        </w:rPr>
      </w:pPr>
      <w:r>
        <w:rPr>
          <w:rFonts w:hint="eastAsia" w:ascii="仿宋" w:hAnsi="仿宋" w:eastAsia="仿宋"/>
          <w:b/>
          <w:sz w:val="32"/>
          <w:szCs w:val="32"/>
        </w:rPr>
        <w:t>三、工作步骤及时间安排</w:t>
      </w: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（一）完成实施评价第三方机构的招标工作。市注协秘书处依据《第三方机构参与会计师事务所分级分类评价工作细则》开展第三方机构招标工作，于</w:t>
      </w:r>
      <w:r>
        <w:rPr>
          <w:rFonts w:ascii="仿宋" w:hAnsi="仿宋" w:eastAsia="仿宋"/>
          <w:color w:val="000000" w:themeColor="text1"/>
          <w:sz w:val="32"/>
          <w:szCs w:val="32"/>
          <w:shd w:val="clear" w:color="auto" w:fill="FFFFFF"/>
          <w14:textFill>
            <w14:solidFill>
              <w14:schemeClr w14:val="tx1"/>
            </w14:solidFill>
          </w14:textFill>
        </w:rPr>
        <w:t>10</w:t>
      </w:r>
      <w:r>
        <w:rPr>
          <w:rFonts w:hint="eastAsia" w:ascii="仿宋" w:hAnsi="仿宋" w:eastAsia="仿宋"/>
          <w:color w:val="000000" w:themeColor="text1"/>
          <w:sz w:val="32"/>
          <w:szCs w:val="32"/>
          <w:shd w:val="clear" w:color="auto" w:fill="FFFFFF"/>
          <w14:textFill>
            <w14:solidFill>
              <w14:schemeClr w14:val="tx1"/>
            </w14:solidFill>
          </w14:textFill>
        </w:rPr>
        <w:t>月</w:t>
      </w:r>
      <w:r>
        <w:rPr>
          <w:rFonts w:ascii="仿宋" w:hAnsi="仿宋" w:eastAsia="仿宋"/>
          <w:color w:val="000000" w:themeColor="text1"/>
          <w:sz w:val="32"/>
          <w:szCs w:val="32"/>
          <w:shd w:val="clear" w:color="auto" w:fill="FFFFFF"/>
          <w14:textFill>
            <w14:solidFill>
              <w14:schemeClr w14:val="tx1"/>
            </w14:solidFill>
          </w14:textFill>
        </w:rPr>
        <w:t>2</w:t>
      </w:r>
      <w:r>
        <w:rPr>
          <w:rFonts w:hint="eastAsia" w:ascii="仿宋" w:hAnsi="仿宋" w:eastAsia="仿宋"/>
          <w:color w:val="000000" w:themeColor="text1"/>
          <w:sz w:val="32"/>
          <w:szCs w:val="32"/>
          <w:shd w:val="clear" w:color="auto" w:fill="FFFFFF"/>
          <w14:textFill>
            <w14:solidFill>
              <w14:schemeClr w14:val="tx1"/>
            </w14:solidFill>
          </w14:textFill>
        </w:rPr>
        <w:t>0日前完成与第三方机构的合同签订工作。</w:t>
      </w: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（二）各事务所准备资料。按照“分级分类管理评价事务所提供资料清单”（见附件3），各事务所于</w:t>
      </w:r>
      <w:r>
        <w:rPr>
          <w:rFonts w:ascii="仿宋" w:hAnsi="仿宋" w:eastAsia="仿宋"/>
          <w:color w:val="000000" w:themeColor="text1"/>
          <w:sz w:val="32"/>
          <w:szCs w:val="32"/>
          <w:shd w:val="clear" w:color="auto" w:fill="FFFFFF"/>
          <w14:textFill>
            <w14:solidFill>
              <w14:schemeClr w14:val="tx1"/>
            </w14:solidFill>
          </w14:textFill>
        </w:rPr>
        <w:t>11</w:t>
      </w:r>
      <w:r>
        <w:rPr>
          <w:rFonts w:hint="eastAsia" w:ascii="仿宋" w:hAnsi="仿宋" w:eastAsia="仿宋"/>
          <w:color w:val="000000" w:themeColor="text1"/>
          <w:sz w:val="32"/>
          <w:szCs w:val="32"/>
          <w:shd w:val="clear" w:color="auto" w:fill="FFFFFF"/>
          <w14:textFill>
            <w14:solidFill>
              <w14:schemeClr w14:val="tx1"/>
            </w14:solidFill>
          </w14:textFill>
        </w:rPr>
        <w:t>月</w:t>
      </w:r>
      <w:r>
        <w:rPr>
          <w:rFonts w:ascii="仿宋" w:hAnsi="仿宋" w:eastAsia="仿宋"/>
          <w:color w:val="000000" w:themeColor="text1"/>
          <w:sz w:val="32"/>
          <w:szCs w:val="32"/>
          <w:shd w:val="clear" w:color="auto" w:fill="FFFFFF"/>
          <w14:textFill>
            <w14:solidFill>
              <w14:schemeClr w14:val="tx1"/>
            </w14:solidFill>
          </w14:textFill>
        </w:rPr>
        <w:t>17</w:t>
      </w:r>
      <w:r>
        <w:rPr>
          <w:rFonts w:hint="eastAsia" w:ascii="仿宋" w:hAnsi="仿宋" w:eastAsia="仿宋"/>
          <w:color w:val="000000" w:themeColor="text1"/>
          <w:sz w:val="32"/>
          <w:szCs w:val="32"/>
          <w:shd w:val="clear" w:color="auto" w:fill="FFFFFF"/>
          <w14:textFill>
            <w14:solidFill>
              <w14:schemeClr w14:val="tx1"/>
            </w14:solidFill>
          </w14:textFill>
        </w:rPr>
        <w:t>日前完成评价资料准备工作。各事务所进行现场评价的具体日期以市注协秘书处发出的“会计师事务所分级分类管理现场评价时间安排表”为准。</w:t>
      </w: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（三）完成现场评价前期准备工作。第三方机构于</w:t>
      </w:r>
      <w:r>
        <w:rPr>
          <w:rFonts w:ascii="仿宋" w:hAnsi="仿宋" w:eastAsia="仿宋"/>
          <w:color w:val="000000" w:themeColor="text1"/>
          <w:sz w:val="32"/>
          <w:szCs w:val="32"/>
          <w:shd w:val="clear" w:color="auto" w:fill="FFFFFF"/>
          <w14:textFill>
            <w14:solidFill>
              <w14:schemeClr w14:val="tx1"/>
            </w14:solidFill>
          </w14:textFill>
        </w:rPr>
        <w:t>11</w:t>
      </w:r>
      <w:r>
        <w:rPr>
          <w:rFonts w:hint="eastAsia" w:ascii="仿宋" w:hAnsi="仿宋" w:eastAsia="仿宋"/>
          <w:color w:val="000000" w:themeColor="text1"/>
          <w:sz w:val="32"/>
          <w:szCs w:val="32"/>
          <w:shd w:val="clear" w:color="auto" w:fill="FFFFFF"/>
          <w14:textFill>
            <w14:solidFill>
              <w14:schemeClr w14:val="tx1"/>
            </w14:solidFill>
          </w14:textFill>
        </w:rPr>
        <w:t>月</w:t>
      </w:r>
      <w:r>
        <w:rPr>
          <w:rFonts w:ascii="仿宋" w:hAnsi="仿宋" w:eastAsia="仿宋"/>
          <w:color w:val="000000" w:themeColor="text1"/>
          <w:sz w:val="32"/>
          <w:szCs w:val="32"/>
          <w:shd w:val="clear" w:color="auto" w:fill="FFFFFF"/>
          <w14:textFill>
            <w14:solidFill>
              <w14:schemeClr w14:val="tx1"/>
            </w14:solidFill>
          </w14:textFill>
        </w:rPr>
        <w:t>15</w:t>
      </w:r>
      <w:r>
        <w:rPr>
          <w:rFonts w:hint="eastAsia" w:ascii="仿宋" w:hAnsi="仿宋" w:eastAsia="仿宋"/>
          <w:color w:val="000000" w:themeColor="text1"/>
          <w:sz w:val="32"/>
          <w:szCs w:val="32"/>
          <w:shd w:val="clear" w:color="auto" w:fill="FFFFFF"/>
          <w14:textFill>
            <w14:solidFill>
              <w14:schemeClr w14:val="tx1"/>
            </w14:solidFill>
          </w14:textFill>
        </w:rPr>
        <w:t>日前完成现场评价人员抽取及评价内容沟通以及日程安排等前期准备工作。</w:t>
      </w: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1.按照参加评价小组人员数量的1.2倍，由第三方机构在专家库随机抽取</w:t>
      </w:r>
      <w:r>
        <w:rPr>
          <w:rFonts w:ascii="仿宋" w:hAnsi="仿宋" w:eastAsia="仿宋"/>
          <w:color w:val="000000" w:themeColor="text1"/>
          <w:sz w:val="32"/>
          <w:szCs w:val="32"/>
          <w:shd w:val="clear" w:color="auto" w:fill="FFFFFF"/>
          <w14:textFill>
            <w14:solidFill>
              <w14:schemeClr w14:val="tx1"/>
            </w14:solidFill>
          </w14:textFill>
        </w:rPr>
        <w:t>58</w:t>
      </w:r>
      <w:r>
        <w:rPr>
          <w:rFonts w:hint="eastAsia" w:ascii="仿宋" w:hAnsi="仿宋" w:eastAsia="仿宋"/>
          <w:color w:val="000000" w:themeColor="text1"/>
          <w:sz w:val="32"/>
          <w:szCs w:val="32"/>
          <w:shd w:val="clear" w:color="auto" w:fill="FFFFFF"/>
          <w14:textFill>
            <w14:solidFill>
              <w14:schemeClr w14:val="tx1"/>
            </w14:solidFill>
          </w14:textFill>
        </w:rPr>
        <w:t>名人员，并与抽中人员确认参与现场工作的时间段。由第三方机构按照人员抽取顺序进行排序，依序号顺序、每3名连续序号人员组成一个评价小组，共组建</w:t>
      </w:r>
      <w:r>
        <w:rPr>
          <w:rFonts w:ascii="仿宋" w:hAnsi="仿宋" w:eastAsia="仿宋"/>
          <w:color w:val="000000" w:themeColor="text1"/>
          <w:sz w:val="32"/>
          <w:szCs w:val="32"/>
          <w:shd w:val="clear" w:color="auto" w:fill="FFFFFF"/>
          <w14:textFill>
            <w14:solidFill>
              <w14:schemeClr w14:val="tx1"/>
            </w14:solidFill>
          </w14:textFill>
        </w:rPr>
        <w:t>16</w:t>
      </w:r>
      <w:r>
        <w:rPr>
          <w:rFonts w:hint="eastAsia" w:ascii="仿宋" w:hAnsi="仿宋" w:eastAsia="仿宋"/>
          <w:color w:val="000000" w:themeColor="text1"/>
          <w:sz w:val="32"/>
          <w:szCs w:val="32"/>
          <w:shd w:val="clear" w:color="auto" w:fill="FFFFFF"/>
          <w14:textFill>
            <w14:solidFill>
              <w14:schemeClr w14:val="tx1"/>
            </w14:solidFill>
          </w14:textFill>
        </w:rPr>
        <w:t>个评价小组，分类随机抽取组长；另有</w:t>
      </w:r>
      <w:r>
        <w:rPr>
          <w:rFonts w:ascii="仿宋" w:hAnsi="仿宋" w:eastAsia="仿宋"/>
          <w:color w:val="000000" w:themeColor="text1"/>
          <w:sz w:val="32"/>
          <w:szCs w:val="32"/>
          <w:shd w:val="clear" w:color="auto" w:fill="FFFFFF"/>
          <w14:textFill>
            <w14:solidFill>
              <w14:schemeClr w14:val="tx1"/>
            </w14:solidFill>
          </w14:textFill>
        </w:rPr>
        <w:t>10</w:t>
      </w:r>
      <w:r>
        <w:rPr>
          <w:rFonts w:hint="eastAsia" w:ascii="仿宋" w:hAnsi="仿宋" w:eastAsia="仿宋"/>
          <w:color w:val="000000" w:themeColor="text1"/>
          <w:sz w:val="32"/>
          <w:szCs w:val="32"/>
          <w:shd w:val="clear" w:color="auto" w:fill="FFFFFF"/>
          <w14:textFill>
            <w14:solidFill>
              <w14:schemeClr w14:val="tx1"/>
            </w14:solidFill>
          </w14:textFill>
        </w:rPr>
        <w:t>名人员作为候补人选，在评价小组人员临时无法参与现场评价工作时，依次递补。</w:t>
      </w: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2.</w:t>
      </w:r>
      <w:r>
        <w:rPr>
          <w:rFonts w:ascii="仿宋" w:hAnsi="仿宋" w:eastAsia="仿宋"/>
          <w:color w:val="000000" w:themeColor="text1"/>
          <w:sz w:val="32"/>
          <w:szCs w:val="32"/>
          <w:shd w:val="clear" w:color="auto" w:fill="FFFFFF"/>
          <w14:textFill>
            <w14:solidFill>
              <w14:schemeClr w14:val="tx1"/>
            </w14:solidFill>
          </w14:textFill>
        </w:rPr>
        <w:t>11</w:t>
      </w:r>
      <w:r>
        <w:rPr>
          <w:rFonts w:hint="eastAsia" w:ascii="仿宋" w:hAnsi="仿宋" w:eastAsia="仿宋"/>
          <w:color w:val="000000" w:themeColor="text1"/>
          <w:sz w:val="32"/>
          <w:szCs w:val="32"/>
          <w:shd w:val="clear" w:color="auto" w:fill="FFFFFF"/>
          <w14:textFill>
            <w14:solidFill>
              <w14:schemeClr w14:val="tx1"/>
            </w14:solidFill>
          </w14:textFill>
        </w:rPr>
        <w:t>月</w:t>
      </w:r>
      <w:r>
        <w:rPr>
          <w:rFonts w:ascii="仿宋" w:hAnsi="仿宋" w:eastAsia="仿宋"/>
          <w:color w:val="000000" w:themeColor="text1"/>
          <w:sz w:val="32"/>
          <w:szCs w:val="32"/>
          <w:shd w:val="clear" w:color="auto" w:fill="FFFFFF"/>
          <w14:textFill>
            <w14:solidFill>
              <w14:schemeClr w14:val="tx1"/>
            </w14:solidFill>
          </w14:textFill>
        </w:rPr>
        <w:t>15</w:t>
      </w:r>
      <w:r>
        <w:rPr>
          <w:rFonts w:hint="eastAsia" w:ascii="仿宋" w:hAnsi="仿宋" w:eastAsia="仿宋"/>
          <w:color w:val="000000" w:themeColor="text1"/>
          <w:sz w:val="32"/>
          <w:szCs w:val="32"/>
          <w:shd w:val="clear" w:color="auto" w:fill="FFFFFF"/>
          <w14:textFill>
            <w14:solidFill>
              <w14:schemeClr w14:val="tx1"/>
            </w14:solidFill>
          </w14:textFill>
        </w:rPr>
        <w:t>日前安排半天时间，组织评价人员集中沟通评价内容，通过讲解、互动等方式明确评价内容。同时，宣布评价小组人员构成，并将印制的“</w:t>
      </w:r>
      <w:bookmarkStart w:id="0" w:name="_Hlk107158668"/>
      <w:r>
        <w:rPr>
          <w:rFonts w:hint="eastAsia" w:ascii="仿宋" w:hAnsi="仿宋" w:eastAsia="仿宋"/>
          <w:color w:val="000000" w:themeColor="text1"/>
          <w:sz w:val="32"/>
          <w:szCs w:val="32"/>
          <w:shd w:val="clear" w:color="auto" w:fill="FFFFFF"/>
          <w14:textFill>
            <w14:solidFill>
              <w14:schemeClr w14:val="tx1"/>
            </w14:solidFill>
          </w14:textFill>
        </w:rPr>
        <w:t>会计师事务所执业质量和内部管理评分表</w:t>
      </w:r>
      <w:bookmarkEnd w:id="0"/>
      <w:r>
        <w:rPr>
          <w:rFonts w:hint="eastAsia" w:ascii="仿宋" w:hAnsi="仿宋" w:eastAsia="仿宋"/>
          <w:color w:val="000000" w:themeColor="text1"/>
          <w:sz w:val="32"/>
          <w:szCs w:val="32"/>
          <w:shd w:val="clear" w:color="auto" w:fill="FFFFFF"/>
          <w14:textFill>
            <w14:solidFill>
              <w14:schemeClr w14:val="tx1"/>
            </w14:solidFill>
          </w14:textFill>
        </w:rPr>
        <w:t>”（以下简称评分表，见附件4-1、4-2、4-3）分发给各小组组长。</w:t>
      </w: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3.每个评价小组负责</w:t>
      </w:r>
      <w:r>
        <w:rPr>
          <w:rFonts w:ascii="仿宋" w:hAnsi="仿宋" w:eastAsia="仿宋"/>
          <w:color w:val="000000" w:themeColor="text1"/>
          <w:sz w:val="32"/>
          <w:szCs w:val="32"/>
          <w:shd w:val="clear" w:color="auto" w:fill="FFFFFF"/>
          <w14:textFill>
            <w14:solidFill>
              <w14:schemeClr w14:val="tx1"/>
            </w14:solidFill>
          </w14:textFill>
        </w:rPr>
        <w:t>5</w:t>
      </w:r>
      <w:r>
        <w:rPr>
          <w:rFonts w:hint="eastAsia" w:ascii="仿宋" w:hAnsi="仿宋" w:eastAsia="仿宋"/>
          <w:color w:val="000000" w:themeColor="text1"/>
          <w:sz w:val="32"/>
          <w:szCs w:val="32"/>
          <w:shd w:val="clear" w:color="auto" w:fill="FFFFFF"/>
          <w14:textFill>
            <w14:solidFill>
              <w14:schemeClr w14:val="tx1"/>
            </w14:solidFill>
          </w14:textFill>
        </w:rPr>
        <w:t>个事务所，按照评价人员回避其执业事务所的原则，第三方机构将参评事务所随机分配到各个评价小组。按照现场评价工作合理的工作时间安排各评价小组的工作日程，制定评价小组工作日程安排表，第三方机构应当对上述信息严格保密。</w:t>
      </w: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（四）开展现场评价工作。第三方机构协调评价小组、事务所等开展现场评价工作，于1</w:t>
      </w:r>
      <w:r>
        <w:rPr>
          <w:rFonts w:ascii="仿宋" w:hAnsi="仿宋" w:eastAsia="仿宋"/>
          <w:color w:val="000000" w:themeColor="text1"/>
          <w:sz w:val="32"/>
          <w:szCs w:val="32"/>
          <w:shd w:val="clear" w:color="auto" w:fill="FFFFFF"/>
          <w14:textFill>
            <w14:solidFill>
              <w14:schemeClr w14:val="tx1"/>
            </w14:solidFill>
          </w14:textFill>
        </w:rPr>
        <w:t>1</w:t>
      </w:r>
      <w:r>
        <w:rPr>
          <w:rFonts w:hint="eastAsia" w:ascii="仿宋" w:hAnsi="仿宋" w:eastAsia="仿宋"/>
          <w:color w:val="000000" w:themeColor="text1"/>
          <w:sz w:val="32"/>
          <w:szCs w:val="32"/>
          <w:shd w:val="clear" w:color="auto" w:fill="FFFFFF"/>
          <w14:textFill>
            <w14:solidFill>
              <w14:schemeClr w14:val="tx1"/>
            </w14:solidFill>
          </w14:textFill>
        </w:rPr>
        <w:t>月</w:t>
      </w:r>
      <w:r>
        <w:rPr>
          <w:rFonts w:ascii="仿宋" w:hAnsi="仿宋" w:eastAsia="仿宋"/>
          <w:color w:val="000000" w:themeColor="text1"/>
          <w:sz w:val="32"/>
          <w:szCs w:val="32"/>
          <w:shd w:val="clear" w:color="auto" w:fill="FFFFFF"/>
          <w14:textFill>
            <w14:solidFill>
              <w14:schemeClr w14:val="tx1"/>
            </w14:solidFill>
          </w14:textFill>
        </w:rPr>
        <w:t>17</w:t>
      </w:r>
      <w:r>
        <w:rPr>
          <w:rFonts w:hint="eastAsia" w:ascii="仿宋" w:hAnsi="仿宋" w:eastAsia="仿宋"/>
          <w:color w:val="000000" w:themeColor="text1"/>
          <w:sz w:val="32"/>
          <w:szCs w:val="32"/>
          <w:shd w:val="clear" w:color="auto" w:fill="FFFFFF"/>
          <w14:textFill>
            <w14:solidFill>
              <w14:schemeClr w14:val="tx1"/>
            </w14:solidFill>
          </w14:textFill>
        </w:rPr>
        <w:t>日开始，在11月</w:t>
      </w:r>
      <w:r>
        <w:rPr>
          <w:rFonts w:ascii="仿宋" w:hAnsi="仿宋" w:eastAsia="仿宋"/>
          <w:color w:val="000000" w:themeColor="text1"/>
          <w:sz w:val="32"/>
          <w:szCs w:val="32"/>
          <w:shd w:val="clear" w:color="auto" w:fill="FFFFFF"/>
          <w14:textFill>
            <w14:solidFill>
              <w14:schemeClr w14:val="tx1"/>
            </w14:solidFill>
          </w14:textFill>
        </w:rPr>
        <w:t>25</w:t>
      </w:r>
      <w:r>
        <w:rPr>
          <w:rFonts w:hint="eastAsia" w:ascii="仿宋" w:hAnsi="仿宋" w:eastAsia="仿宋"/>
          <w:color w:val="000000" w:themeColor="text1"/>
          <w:sz w:val="32"/>
          <w:szCs w:val="32"/>
          <w:shd w:val="clear" w:color="auto" w:fill="FFFFFF"/>
          <w14:textFill>
            <w14:solidFill>
              <w14:schemeClr w14:val="tx1"/>
            </w14:solidFill>
          </w14:textFill>
        </w:rPr>
        <w:t>日前完成参评事务所现场评价工作，各评价小组将所有评分表提交第三方机构。</w:t>
      </w: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1.根据评价小组工作日程安排表，第三方机构每天向市注协秘书处提交2天后进行现场工作的参评事务所名单，由第三方机构按照名单对每家事务所随机抽取3份年度审计报告工作底稿，如年度审计报告数量不足，可随机抽取专项审计报告工作底稿。由市注协秘书处于当天通知名单所列事务所审计报告工作底稿抽取结果。</w:t>
      </w: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2.</w:t>
      </w:r>
      <w:bookmarkStart w:id="1" w:name="_Hlk107264546"/>
      <w:r>
        <w:rPr>
          <w:rFonts w:hint="eastAsia" w:ascii="仿宋" w:hAnsi="仿宋" w:eastAsia="仿宋"/>
          <w:color w:val="000000" w:themeColor="text1"/>
          <w:sz w:val="32"/>
          <w:szCs w:val="32"/>
          <w:shd w:val="clear" w:color="auto" w:fill="FFFFFF"/>
          <w14:textFill>
            <w14:solidFill>
              <w14:schemeClr w14:val="tx1"/>
            </w14:solidFill>
          </w14:textFill>
        </w:rPr>
        <w:t>第三方机构每天上午9：00前向各评价小组组长提交当天的事务所名单以及抽取的3份审计报告工作底稿结果。</w:t>
      </w:r>
      <w:bookmarkEnd w:id="1"/>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3.进入每家事务所现场工作的评价小组，3位评价小组人员按照评分表内容分别打分。其中，“实质性程序”指标评分，由各位评价小组人员分别审阅抽中的一份审计报告工作底稿，并进行打分。在完成当天现场评分工作后，各评价小组人员将签字的评分表交给组长，由组长统一提交给第三方机构。</w:t>
      </w: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4.由事务所负责技术或质量控制的合伙人和注册会计师协会负责监管工作的人员组成评价工作专家咨询组，指导各评价小组工作，重点复核无扣分记录的评分表。</w:t>
      </w: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（五）开展问卷调查工作。</w:t>
      </w:r>
      <w:bookmarkStart w:id="2" w:name="_Hlk107264762"/>
      <w:r>
        <w:rPr>
          <w:rFonts w:hint="eastAsia" w:ascii="仿宋" w:hAnsi="仿宋" w:eastAsia="仿宋"/>
          <w:color w:val="000000" w:themeColor="text1"/>
          <w:sz w:val="32"/>
          <w:szCs w:val="32"/>
          <w:shd w:val="clear" w:color="auto" w:fill="FFFFFF"/>
          <w14:textFill>
            <w14:solidFill>
              <w14:schemeClr w14:val="tx1"/>
            </w14:solidFill>
          </w14:textFill>
        </w:rPr>
        <w:t>第三方机构</w:t>
      </w:r>
      <w:r>
        <w:rPr>
          <w:rFonts w:hint="eastAsia" w:ascii="仿宋" w:hAnsi="仿宋" w:eastAsia="仿宋" w:cs="仿宋_GB2312"/>
          <w:sz w:val="32"/>
          <w:szCs w:val="32"/>
        </w:rPr>
        <w:t>设计调查问卷，对政府专项资金主管部门以及市纪委监委、市财政局、市审计局等部门开展满意度调查，</w:t>
      </w:r>
      <w:r>
        <w:rPr>
          <w:rFonts w:hint="eastAsia" w:ascii="仿宋" w:hAnsi="仿宋" w:eastAsia="仿宋"/>
          <w:color w:val="000000" w:themeColor="text1"/>
          <w:sz w:val="32"/>
          <w:szCs w:val="32"/>
          <w:shd w:val="clear" w:color="auto" w:fill="FFFFFF"/>
          <w14:textFill>
            <w14:solidFill>
              <w14:schemeClr w14:val="tx1"/>
            </w14:solidFill>
          </w14:textFill>
        </w:rPr>
        <w:t>于</w:t>
      </w:r>
      <w:r>
        <w:rPr>
          <w:rFonts w:ascii="仿宋" w:hAnsi="仿宋" w:eastAsia="仿宋"/>
          <w:color w:val="000000" w:themeColor="text1"/>
          <w:sz w:val="32"/>
          <w:szCs w:val="32"/>
          <w:shd w:val="clear" w:color="auto" w:fill="FFFFFF"/>
          <w14:textFill>
            <w14:solidFill>
              <w14:schemeClr w14:val="tx1"/>
            </w14:solidFill>
          </w14:textFill>
        </w:rPr>
        <w:t>11</w:t>
      </w:r>
      <w:r>
        <w:rPr>
          <w:rFonts w:hint="eastAsia" w:ascii="仿宋" w:hAnsi="仿宋" w:eastAsia="仿宋"/>
          <w:color w:val="000000" w:themeColor="text1"/>
          <w:sz w:val="32"/>
          <w:szCs w:val="32"/>
          <w:shd w:val="clear" w:color="auto" w:fill="FFFFFF"/>
          <w14:textFill>
            <w14:solidFill>
              <w14:schemeClr w14:val="tx1"/>
            </w14:solidFill>
          </w14:textFill>
        </w:rPr>
        <w:t>月</w:t>
      </w:r>
      <w:r>
        <w:rPr>
          <w:rFonts w:ascii="仿宋" w:hAnsi="仿宋" w:eastAsia="仿宋"/>
          <w:color w:val="000000" w:themeColor="text1"/>
          <w:sz w:val="32"/>
          <w:szCs w:val="32"/>
          <w:shd w:val="clear" w:color="auto" w:fill="FFFFFF"/>
          <w14:textFill>
            <w14:solidFill>
              <w14:schemeClr w14:val="tx1"/>
            </w14:solidFill>
          </w14:textFill>
        </w:rPr>
        <w:t>25</w:t>
      </w:r>
      <w:r>
        <w:rPr>
          <w:rFonts w:hint="eastAsia" w:ascii="仿宋" w:hAnsi="仿宋" w:eastAsia="仿宋"/>
          <w:color w:val="000000" w:themeColor="text1"/>
          <w:sz w:val="32"/>
          <w:szCs w:val="32"/>
          <w:shd w:val="clear" w:color="auto" w:fill="FFFFFF"/>
          <w14:textFill>
            <w14:solidFill>
              <w14:schemeClr w14:val="tx1"/>
            </w14:solidFill>
          </w14:textFill>
        </w:rPr>
        <w:t>日前完成</w:t>
      </w:r>
      <w:r>
        <w:rPr>
          <w:rFonts w:hint="eastAsia" w:ascii="仿宋" w:hAnsi="仿宋" w:eastAsia="仿宋" w:cs="仿宋_GB2312"/>
          <w:sz w:val="32"/>
          <w:szCs w:val="32"/>
        </w:rPr>
        <w:t>满意度评分工作。</w:t>
      </w:r>
      <w:bookmarkEnd w:id="2"/>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（六）开展其他评价内容工作。</w:t>
      </w:r>
      <w:bookmarkStart w:id="3" w:name="_Hlk107264859"/>
      <w:r>
        <w:rPr>
          <w:rFonts w:hint="eastAsia" w:ascii="仿宋" w:hAnsi="仿宋" w:eastAsia="仿宋"/>
          <w:color w:val="000000" w:themeColor="text1"/>
          <w:sz w:val="32"/>
          <w:szCs w:val="32"/>
          <w:shd w:val="clear" w:color="auto" w:fill="FFFFFF"/>
          <w14:textFill>
            <w14:solidFill>
              <w14:schemeClr w14:val="tx1"/>
            </w14:solidFill>
          </w14:textFill>
        </w:rPr>
        <w:t>第三方机构按照《深圳市会计师事务所分级分类管理评价指标评分标准》通过市财政局和市注协年度核查记录、市注协电子报备系统、市注协会员服务中心记录、市注协数字化系统等提取相关数据，收集行业党委、市注协等与评价标准相关的资料，进行各指标评分工作，于</w:t>
      </w:r>
      <w:r>
        <w:rPr>
          <w:rFonts w:ascii="仿宋" w:hAnsi="仿宋" w:eastAsia="仿宋"/>
          <w:color w:val="000000" w:themeColor="text1"/>
          <w:sz w:val="32"/>
          <w:szCs w:val="32"/>
          <w:shd w:val="clear" w:color="auto" w:fill="FFFFFF"/>
          <w14:textFill>
            <w14:solidFill>
              <w14:schemeClr w14:val="tx1"/>
            </w14:solidFill>
          </w14:textFill>
        </w:rPr>
        <w:t>11</w:t>
      </w:r>
      <w:r>
        <w:rPr>
          <w:rFonts w:hint="eastAsia" w:ascii="仿宋" w:hAnsi="仿宋" w:eastAsia="仿宋"/>
          <w:color w:val="000000" w:themeColor="text1"/>
          <w:sz w:val="32"/>
          <w:szCs w:val="32"/>
          <w:shd w:val="clear" w:color="auto" w:fill="FFFFFF"/>
          <w14:textFill>
            <w14:solidFill>
              <w14:schemeClr w14:val="tx1"/>
            </w14:solidFill>
          </w14:textFill>
        </w:rPr>
        <w:t>月</w:t>
      </w:r>
      <w:r>
        <w:rPr>
          <w:rFonts w:ascii="仿宋" w:hAnsi="仿宋" w:eastAsia="仿宋"/>
          <w:color w:val="000000" w:themeColor="text1"/>
          <w:sz w:val="32"/>
          <w:szCs w:val="32"/>
          <w:shd w:val="clear" w:color="auto" w:fill="FFFFFF"/>
          <w14:textFill>
            <w14:solidFill>
              <w14:schemeClr w14:val="tx1"/>
            </w14:solidFill>
          </w14:textFill>
        </w:rPr>
        <w:t>25</w:t>
      </w:r>
      <w:r>
        <w:rPr>
          <w:rFonts w:hint="eastAsia" w:ascii="仿宋" w:hAnsi="仿宋" w:eastAsia="仿宋"/>
          <w:color w:val="000000" w:themeColor="text1"/>
          <w:sz w:val="32"/>
          <w:szCs w:val="32"/>
          <w:shd w:val="clear" w:color="auto" w:fill="FFFFFF"/>
          <w14:textFill>
            <w14:solidFill>
              <w14:schemeClr w14:val="tx1"/>
            </w14:solidFill>
          </w14:textFill>
        </w:rPr>
        <w:t>日前完成。</w:t>
      </w:r>
      <w:bookmarkEnd w:id="3"/>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（七）指标初步评分反馈及异议核查，于1</w:t>
      </w:r>
      <w:r>
        <w:rPr>
          <w:rFonts w:ascii="仿宋" w:hAnsi="仿宋" w:eastAsia="仿宋"/>
          <w:color w:val="000000" w:themeColor="text1"/>
          <w:sz w:val="32"/>
          <w:szCs w:val="32"/>
          <w:shd w:val="clear" w:color="auto" w:fill="FFFFFF"/>
          <w14:textFill>
            <w14:solidFill>
              <w14:schemeClr w14:val="tx1"/>
            </w14:solidFill>
          </w14:textFill>
        </w:rPr>
        <w:t>2</w:t>
      </w:r>
      <w:r>
        <w:rPr>
          <w:rFonts w:hint="eastAsia" w:ascii="仿宋" w:hAnsi="仿宋" w:eastAsia="仿宋"/>
          <w:color w:val="000000" w:themeColor="text1"/>
          <w:sz w:val="32"/>
          <w:szCs w:val="32"/>
          <w:shd w:val="clear" w:color="auto" w:fill="FFFFFF"/>
          <w14:textFill>
            <w14:solidFill>
              <w14:schemeClr w14:val="tx1"/>
            </w14:solidFill>
          </w14:textFill>
        </w:rPr>
        <w:t>月</w:t>
      </w:r>
      <w:r>
        <w:rPr>
          <w:rFonts w:ascii="仿宋" w:hAnsi="仿宋" w:eastAsia="仿宋"/>
          <w:color w:val="000000" w:themeColor="text1"/>
          <w:sz w:val="32"/>
          <w:szCs w:val="32"/>
          <w:shd w:val="clear" w:color="auto" w:fill="FFFFFF"/>
          <w14:textFill>
            <w14:solidFill>
              <w14:schemeClr w14:val="tx1"/>
            </w14:solidFill>
          </w14:textFill>
        </w:rPr>
        <w:t>8</w:t>
      </w:r>
      <w:r>
        <w:rPr>
          <w:rFonts w:hint="eastAsia" w:ascii="仿宋" w:hAnsi="仿宋" w:eastAsia="仿宋"/>
          <w:color w:val="000000" w:themeColor="text1"/>
          <w:sz w:val="32"/>
          <w:szCs w:val="32"/>
          <w:shd w:val="clear" w:color="auto" w:fill="FFFFFF"/>
          <w14:textFill>
            <w14:solidFill>
              <w14:schemeClr w14:val="tx1"/>
            </w14:solidFill>
          </w14:textFill>
        </w:rPr>
        <w:t>日前完成。</w:t>
      </w: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1.第三方机构于11月</w:t>
      </w:r>
      <w:r>
        <w:rPr>
          <w:rFonts w:ascii="仿宋" w:hAnsi="仿宋" w:eastAsia="仿宋"/>
          <w:color w:val="000000" w:themeColor="text1"/>
          <w:sz w:val="32"/>
          <w:szCs w:val="32"/>
          <w:shd w:val="clear" w:color="auto" w:fill="FFFFFF"/>
          <w14:textFill>
            <w14:solidFill>
              <w14:schemeClr w14:val="tx1"/>
            </w14:solidFill>
          </w14:textFill>
        </w:rPr>
        <w:t>27</w:t>
      </w:r>
      <w:r>
        <w:rPr>
          <w:rFonts w:hint="eastAsia" w:ascii="仿宋" w:hAnsi="仿宋" w:eastAsia="仿宋"/>
          <w:color w:val="000000" w:themeColor="text1"/>
          <w:sz w:val="32"/>
          <w:szCs w:val="32"/>
          <w:shd w:val="clear" w:color="auto" w:fill="FFFFFF"/>
          <w14:textFill>
            <w14:solidFill>
              <w14:schemeClr w14:val="tx1"/>
            </w14:solidFill>
          </w14:textFill>
        </w:rPr>
        <w:t>日前向市注协秘书处提交</w:t>
      </w:r>
      <w:bookmarkStart w:id="4" w:name="_Hlk107264977"/>
      <w:r>
        <w:rPr>
          <w:rFonts w:hint="eastAsia" w:ascii="仿宋" w:hAnsi="仿宋" w:eastAsia="仿宋"/>
          <w:color w:val="000000" w:themeColor="text1"/>
          <w:sz w:val="32"/>
          <w:szCs w:val="32"/>
          <w:shd w:val="clear" w:color="auto" w:fill="FFFFFF"/>
          <w14:textFill>
            <w14:solidFill>
              <w14:schemeClr w14:val="tx1"/>
            </w14:solidFill>
          </w14:textFill>
        </w:rPr>
        <w:t>各事务所单项指标初步评分表，</w:t>
      </w:r>
      <w:bookmarkEnd w:id="4"/>
      <w:r>
        <w:rPr>
          <w:rFonts w:hint="eastAsia" w:ascii="仿宋" w:hAnsi="仿宋" w:eastAsia="仿宋"/>
          <w:color w:val="000000" w:themeColor="text1"/>
          <w:sz w:val="32"/>
          <w:szCs w:val="32"/>
          <w:shd w:val="clear" w:color="auto" w:fill="FFFFFF"/>
          <w14:textFill>
            <w14:solidFill>
              <w14:schemeClr w14:val="tx1"/>
            </w14:solidFill>
          </w14:textFill>
        </w:rPr>
        <w:t>市注协秘书处应当在收到初步评分表</w:t>
      </w:r>
      <w:r>
        <w:rPr>
          <w:rFonts w:ascii="仿宋" w:hAnsi="仿宋" w:eastAsia="仿宋"/>
          <w:color w:val="000000" w:themeColor="text1"/>
          <w:sz w:val="32"/>
          <w:szCs w:val="32"/>
          <w:shd w:val="clear" w:color="auto" w:fill="FFFFFF"/>
          <w14:textFill>
            <w14:solidFill>
              <w14:schemeClr w14:val="tx1"/>
            </w14:solidFill>
          </w14:textFill>
        </w:rPr>
        <w:t>1</w:t>
      </w:r>
      <w:r>
        <w:rPr>
          <w:rFonts w:hint="eastAsia" w:ascii="仿宋" w:hAnsi="仿宋" w:eastAsia="仿宋"/>
          <w:color w:val="000000" w:themeColor="text1"/>
          <w:sz w:val="32"/>
          <w:szCs w:val="32"/>
          <w:shd w:val="clear" w:color="auto" w:fill="FFFFFF"/>
          <w14:textFill>
            <w14:solidFill>
              <w14:schemeClr w14:val="tx1"/>
            </w14:solidFill>
          </w14:textFill>
        </w:rPr>
        <w:t>个工作日内将各事务所单项指标初步评分表逐一反馈参评事务所。</w:t>
      </w: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2.事务所对评分有异议的，可以自收到初步评分表之日起5个工作日内向市注协秘书处提交书面异议申请，市注协秘书处应当在收到异议申请之日起</w:t>
      </w:r>
      <w:r>
        <w:rPr>
          <w:rFonts w:ascii="仿宋" w:hAnsi="仿宋" w:eastAsia="仿宋"/>
          <w:color w:val="000000" w:themeColor="text1"/>
          <w:sz w:val="32"/>
          <w:szCs w:val="32"/>
          <w:shd w:val="clear" w:color="auto" w:fill="FFFFFF"/>
          <w14:textFill>
            <w14:solidFill>
              <w14:schemeClr w14:val="tx1"/>
            </w14:solidFill>
          </w14:textFill>
        </w:rPr>
        <w:t>3</w:t>
      </w:r>
      <w:r>
        <w:rPr>
          <w:rFonts w:hint="eastAsia" w:ascii="仿宋" w:hAnsi="仿宋" w:eastAsia="仿宋"/>
          <w:color w:val="000000" w:themeColor="text1"/>
          <w:sz w:val="32"/>
          <w:szCs w:val="32"/>
          <w:shd w:val="clear" w:color="auto" w:fill="FFFFFF"/>
          <w14:textFill>
            <w14:solidFill>
              <w14:schemeClr w14:val="tx1"/>
            </w14:solidFill>
          </w14:textFill>
        </w:rPr>
        <w:t>个工作日内进行核查，并将书面意见答复事务所。参评事务所未在上述时限内提出异议的，市注协秘书处确认评价指标分数。</w:t>
      </w: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3.异议申请核查期间，第三方机构协助市注协秘书处进行指标评分的核查，如有</w:t>
      </w:r>
      <w:r>
        <w:rPr>
          <w:rFonts w:hint="eastAsia" w:ascii="仿宋" w:hAnsi="仿宋" w:eastAsia="仿宋" w:cs="仿宋_GB2312"/>
          <w:sz w:val="32"/>
          <w:szCs w:val="32"/>
        </w:rPr>
        <w:t>疑难问题，由专家咨询组提供技术咨询。</w:t>
      </w: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（八）评价结果告知及异议核查，于12月26日前完成。</w:t>
      </w: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1.市注协秘书处于</w:t>
      </w:r>
      <w:r>
        <w:rPr>
          <w:rFonts w:ascii="仿宋" w:hAnsi="仿宋" w:eastAsia="仿宋"/>
          <w:color w:val="000000" w:themeColor="text1"/>
          <w:sz w:val="32"/>
          <w:szCs w:val="32"/>
          <w:shd w:val="clear" w:color="auto" w:fill="FFFFFF"/>
          <w14:textFill>
            <w14:solidFill>
              <w14:schemeClr w14:val="tx1"/>
            </w14:solidFill>
          </w14:textFill>
        </w:rPr>
        <w:t>12</w:t>
      </w:r>
      <w:r>
        <w:rPr>
          <w:rFonts w:hint="eastAsia" w:ascii="仿宋" w:hAnsi="仿宋" w:eastAsia="仿宋"/>
          <w:color w:val="000000" w:themeColor="text1"/>
          <w:sz w:val="32"/>
          <w:szCs w:val="32"/>
          <w:shd w:val="clear" w:color="auto" w:fill="FFFFFF"/>
          <w14:textFill>
            <w14:solidFill>
              <w14:schemeClr w14:val="tx1"/>
            </w14:solidFill>
          </w14:textFill>
        </w:rPr>
        <w:t>月</w:t>
      </w:r>
      <w:r>
        <w:rPr>
          <w:rFonts w:ascii="仿宋" w:hAnsi="仿宋" w:eastAsia="仿宋"/>
          <w:color w:val="000000" w:themeColor="text1"/>
          <w:sz w:val="32"/>
          <w:szCs w:val="32"/>
          <w:shd w:val="clear" w:color="auto" w:fill="FFFFFF"/>
          <w14:textFill>
            <w14:solidFill>
              <w14:schemeClr w14:val="tx1"/>
            </w14:solidFill>
          </w14:textFill>
        </w:rPr>
        <w:t>8</w:t>
      </w:r>
      <w:r>
        <w:rPr>
          <w:rFonts w:hint="eastAsia" w:ascii="仿宋" w:hAnsi="仿宋" w:eastAsia="仿宋"/>
          <w:color w:val="000000" w:themeColor="text1"/>
          <w:sz w:val="32"/>
          <w:szCs w:val="32"/>
          <w:shd w:val="clear" w:color="auto" w:fill="FFFFFF"/>
          <w14:textFill>
            <w14:solidFill>
              <w14:schemeClr w14:val="tx1"/>
            </w14:solidFill>
          </w14:textFill>
        </w:rPr>
        <w:t>日将确认的评价指标分数反馈给第三方机构，第三方机构应当在收到评价指标分数</w:t>
      </w:r>
      <w:r>
        <w:rPr>
          <w:rFonts w:ascii="仿宋" w:hAnsi="仿宋" w:eastAsia="仿宋"/>
          <w:color w:val="000000" w:themeColor="text1"/>
          <w:sz w:val="32"/>
          <w:szCs w:val="32"/>
          <w:shd w:val="clear" w:color="auto" w:fill="FFFFFF"/>
          <w14:textFill>
            <w14:solidFill>
              <w14:schemeClr w14:val="tx1"/>
            </w14:solidFill>
          </w14:textFill>
        </w:rPr>
        <w:t>1</w:t>
      </w:r>
      <w:r>
        <w:rPr>
          <w:rFonts w:hint="eastAsia" w:ascii="仿宋" w:hAnsi="仿宋" w:eastAsia="仿宋"/>
          <w:color w:val="000000" w:themeColor="text1"/>
          <w:sz w:val="32"/>
          <w:szCs w:val="32"/>
          <w:shd w:val="clear" w:color="auto" w:fill="FFFFFF"/>
          <w14:textFill>
            <w14:solidFill>
              <w14:schemeClr w14:val="tx1"/>
            </w14:solidFill>
          </w14:textFill>
        </w:rPr>
        <w:t>个工作日内向市注协秘书处提交参评事务所的评价等级结果。</w:t>
      </w: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2.市注协秘书处应当在收到评价等级结果</w:t>
      </w:r>
      <w:r>
        <w:rPr>
          <w:rFonts w:ascii="仿宋" w:hAnsi="仿宋" w:eastAsia="仿宋"/>
          <w:color w:val="000000" w:themeColor="text1"/>
          <w:sz w:val="32"/>
          <w:szCs w:val="32"/>
          <w:shd w:val="clear" w:color="auto" w:fill="FFFFFF"/>
          <w14:textFill>
            <w14:solidFill>
              <w14:schemeClr w14:val="tx1"/>
            </w14:solidFill>
          </w14:textFill>
        </w:rPr>
        <w:t>1</w:t>
      </w:r>
      <w:r>
        <w:rPr>
          <w:rFonts w:hint="eastAsia" w:ascii="仿宋" w:hAnsi="仿宋" w:eastAsia="仿宋"/>
          <w:color w:val="000000" w:themeColor="text1"/>
          <w:sz w:val="32"/>
          <w:szCs w:val="32"/>
          <w:shd w:val="clear" w:color="auto" w:fill="FFFFFF"/>
          <w14:textFill>
            <w14:solidFill>
              <w14:schemeClr w14:val="tx1"/>
            </w14:solidFill>
          </w14:textFill>
        </w:rPr>
        <w:t>个工作日内将各参评事务所的评价等级结果分别告知参评事务所。事务所对评价等级结果有异议的，可以自收到告知之日起5个工作日内向市注协秘书处提交书面异议申请，市注协秘书处应当在收到异议申请之日起</w:t>
      </w:r>
      <w:r>
        <w:rPr>
          <w:rFonts w:ascii="仿宋" w:hAnsi="仿宋" w:eastAsia="仿宋"/>
          <w:color w:val="000000" w:themeColor="text1"/>
          <w:sz w:val="32"/>
          <w:szCs w:val="32"/>
          <w:shd w:val="clear" w:color="auto" w:fill="FFFFFF"/>
          <w14:textFill>
            <w14:solidFill>
              <w14:schemeClr w14:val="tx1"/>
            </w14:solidFill>
          </w14:textFill>
        </w:rPr>
        <w:t>5</w:t>
      </w:r>
      <w:r>
        <w:rPr>
          <w:rFonts w:hint="eastAsia" w:ascii="仿宋" w:hAnsi="仿宋" w:eastAsia="仿宋"/>
          <w:color w:val="000000" w:themeColor="text1"/>
          <w:sz w:val="32"/>
          <w:szCs w:val="32"/>
          <w:shd w:val="clear" w:color="auto" w:fill="FFFFFF"/>
          <w14:textFill>
            <w14:solidFill>
              <w14:schemeClr w14:val="tx1"/>
            </w14:solidFill>
          </w14:textFill>
        </w:rPr>
        <w:t>个工作日内进行核查，并将书面意见答复事务所。参评事务所未在上述时限内提出异议的，市注协秘书处确认各参评事务所的评价等级结果。</w:t>
      </w: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（九）审定评价结果。</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1.市注协秘书处</w:t>
      </w:r>
      <w:r>
        <w:rPr>
          <w:rFonts w:hint="eastAsia" w:ascii="仿宋" w:hAnsi="仿宋" w:eastAsia="仿宋"/>
          <w:color w:val="000000" w:themeColor="text1"/>
          <w:sz w:val="32"/>
          <w:szCs w:val="32"/>
          <w:shd w:val="clear" w:color="auto" w:fill="FFFFFF"/>
          <w14:textFill>
            <w14:solidFill>
              <w14:schemeClr w14:val="tx1"/>
            </w14:solidFill>
          </w14:textFill>
        </w:rPr>
        <w:t>于12月28日</w:t>
      </w:r>
      <w:r>
        <w:rPr>
          <w:rFonts w:hint="eastAsia" w:ascii="仿宋" w:hAnsi="仿宋" w:eastAsia="仿宋" w:cs="仿宋_GB2312"/>
          <w:sz w:val="32"/>
          <w:szCs w:val="32"/>
        </w:rPr>
        <w:t>将</w:t>
      </w:r>
      <w:r>
        <w:rPr>
          <w:rFonts w:hint="eastAsia" w:ascii="仿宋" w:hAnsi="仿宋" w:eastAsia="仿宋" w:cs="仿宋_GB2312"/>
          <w:sz w:val="32"/>
        </w:rPr>
        <w:t>确认的各参评事务所总体评价结果和异议核查意见</w:t>
      </w:r>
      <w:r>
        <w:rPr>
          <w:rFonts w:hint="eastAsia" w:ascii="仿宋" w:hAnsi="仿宋" w:eastAsia="仿宋" w:cs="仿宋_GB2312"/>
          <w:sz w:val="32"/>
          <w:szCs w:val="32"/>
        </w:rPr>
        <w:t>报送评价委员会。</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2.由市注协秘书长主持召开评价委员会专题会议审定评价结果，到会人数须达到委员总人数的三分之二以上，采用</w:t>
      </w:r>
      <w:r>
        <w:rPr>
          <w:rFonts w:hint="eastAsia" w:ascii="仿宋" w:hAnsi="仿宋" w:eastAsia="仿宋"/>
          <w:sz w:val="32"/>
          <w:szCs w:val="32"/>
        </w:rPr>
        <w:t>无记名投票</w:t>
      </w:r>
      <w:r>
        <w:rPr>
          <w:rFonts w:hint="eastAsia" w:ascii="仿宋" w:hAnsi="仿宋" w:eastAsia="仿宋" w:cs="仿宋_GB2312"/>
          <w:sz w:val="32"/>
          <w:szCs w:val="32"/>
        </w:rPr>
        <w:t>方式进行表决，赞成票超过应到会委员人数的半数为通过。</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olor w:val="000000" w:themeColor="text1"/>
          <w:sz w:val="32"/>
          <w:szCs w:val="32"/>
          <w:shd w:val="clear" w:color="auto" w:fill="FFFFFF"/>
          <w14:textFill>
            <w14:solidFill>
              <w14:schemeClr w14:val="tx1"/>
            </w14:solidFill>
          </w14:textFill>
        </w:rPr>
        <w:t>（十）公布评价结果。</w:t>
      </w:r>
      <w:r>
        <w:rPr>
          <w:rFonts w:hint="eastAsia" w:ascii="仿宋" w:hAnsi="仿宋" w:eastAsia="仿宋" w:cs="仿宋_GB2312"/>
          <w:sz w:val="32"/>
          <w:szCs w:val="32"/>
        </w:rPr>
        <w:t>202</w:t>
      </w:r>
      <w:r>
        <w:rPr>
          <w:rFonts w:ascii="仿宋" w:hAnsi="仿宋" w:eastAsia="仿宋" w:cs="仿宋_GB2312"/>
          <w:sz w:val="32"/>
          <w:szCs w:val="32"/>
        </w:rPr>
        <w:t>3</w:t>
      </w:r>
      <w:r>
        <w:rPr>
          <w:rFonts w:hint="eastAsia" w:ascii="仿宋" w:hAnsi="仿宋" w:eastAsia="仿宋" w:cs="仿宋_GB2312"/>
          <w:sz w:val="32"/>
          <w:szCs w:val="32"/>
        </w:rPr>
        <w:t>年分级分类管理评价结果采取“点对点”反馈方式，由市注协秘书处</w:t>
      </w:r>
      <w:r>
        <w:rPr>
          <w:rFonts w:hint="eastAsia" w:ascii="仿宋" w:hAnsi="仿宋" w:eastAsia="仿宋"/>
          <w:color w:val="000000" w:themeColor="text1"/>
          <w:sz w:val="32"/>
          <w:szCs w:val="32"/>
          <w:shd w:val="clear" w:color="auto" w:fill="FFFFFF"/>
          <w14:textFill>
            <w14:solidFill>
              <w14:schemeClr w14:val="tx1"/>
            </w14:solidFill>
          </w14:textFill>
        </w:rPr>
        <w:t>于12月30日前</w:t>
      </w:r>
      <w:r>
        <w:rPr>
          <w:rFonts w:hint="eastAsia" w:ascii="仿宋" w:hAnsi="仿宋" w:eastAsia="仿宋" w:cs="仿宋_GB2312"/>
          <w:sz w:val="32"/>
          <w:szCs w:val="32"/>
        </w:rPr>
        <w:t>逐一通知各事务所评价结果，不公开公布评价结果。</w:t>
      </w:r>
    </w:p>
    <w:p>
      <w:pPr>
        <w:pStyle w:val="7"/>
        <w:shd w:val="clear" w:color="auto" w:fill="FFFFFF"/>
        <w:spacing w:before="0" w:beforeAutospacing="0" w:after="0" w:afterAutospacing="0"/>
        <w:ind w:firstLine="643" w:firstLineChars="200"/>
        <w:jc w:val="both"/>
        <w:rPr>
          <w:rFonts w:ascii="仿宋" w:hAnsi="仿宋" w:eastAsia="仿宋"/>
          <w:b/>
          <w:sz w:val="32"/>
          <w:szCs w:val="32"/>
        </w:rPr>
      </w:pPr>
      <w:r>
        <w:rPr>
          <w:rFonts w:hint="eastAsia" w:ascii="仿宋" w:hAnsi="仿宋" w:eastAsia="仿宋"/>
          <w:b/>
          <w:sz w:val="32"/>
          <w:szCs w:val="32"/>
        </w:rPr>
        <w:t>四、工作要求</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olor w:val="000000" w:themeColor="text1"/>
          <w:sz w:val="32"/>
          <w:szCs w:val="32"/>
          <w:shd w:val="clear" w:color="auto" w:fill="FFFFFF"/>
          <w14:textFill>
            <w14:solidFill>
              <w14:schemeClr w14:val="tx1"/>
            </w14:solidFill>
          </w14:textFill>
        </w:rPr>
        <w:t>（一）高度重视，精心组织。</w:t>
      </w:r>
      <w:r>
        <w:rPr>
          <w:rFonts w:hint="eastAsia" w:ascii="仿宋" w:hAnsi="仿宋" w:eastAsia="仿宋" w:cs="仿宋_GB2312"/>
          <w:sz w:val="32"/>
          <w:szCs w:val="32"/>
        </w:rPr>
        <w:t>通过开展会计师事务所分级分类管理评价工作，树立质量发展导向，规范执业行为，引导会计师事务所对标对表加强内部管理，推动行业高质量发展。会计师事务所要充分认识到分级分类管理评价工作的重要性，市</w:t>
      </w:r>
      <w:r>
        <w:rPr>
          <w:rFonts w:hint="eastAsia" w:ascii="仿宋" w:hAnsi="仿宋" w:eastAsia="仿宋"/>
          <w:color w:val="000000" w:themeColor="text1"/>
          <w:sz w:val="32"/>
          <w:szCs w:val="32"/>
          <w:shd w:val="clear" w:color="auto" w:fill="FFFFFF"/>
          <w14:textFill>
            <w14:solidFill>
              <w14:schemeClr w14:val="tx1"/>
            </w14:solidFill>
          </w14:textFill>
        </w:rPr>
        <w:t>注协秘书处</w:t>
      </w:r>
      <w:r>
        <w:rPr>
          <w:rFonts w:hint="eastAsia" w:ascii="仿宋" w:hAnsi="仿宋" w:eastAsia="仿宋" w:cs="仿宋_GB2312"/>
          <w:sz w:val="32"/>
          <w:szCs w:val="32"/>
        </w:rPr>
        <w:t>要加强评价工作的组织、完善工作机制，落实责任，扎实开展评价工作，确保评价工作公开公正。</w:t>
      </w: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shd w:val="clear" w:color="auto" w:fill="FFFFFF"/>
          <w14:textFill>
            <w14:solidFill>
              <w14:schemeClr w14:val="tx1"/>
            </w14:solidFill>
          </w14:textFill>
        </w:rPr>
        <w:t>（二）认真准备，积极配合。</w:t>
      </w:r>
      <w:r>
        <w:rPr>
          <w:rFonts w:hint="eastAsia" w:ascii="仿宋" w:hAnsi="仿宋" w:eastAsia="仿宋" w:cs="仿宋_GB2312"/>
          <w:sz w:val="32"/>
          <w:szCs w:val="32"/>
        </w:rPr>
        <w:t>参评的会计师事务所要积极配合评价工作，在评价小组工作期间，事务所负责人及业务人员应及时、全面地向评价小组提供所需的资料，如实回答评价小组的询问，为评价小组提供必要的工作条件，不得以任何理由对评价工作予以拒绝、阻挠和抵制。</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olor w:val="000000" w:themeColor="text1"/>
          <w:sz w:val="32"/>
          <w:szCs w:val="32"/>
          <w:shd w:val="clear" w:color="auto" w:fill="FFFFFF"/>
          <w14:textFill>
            <w14:solidFill>
              <w14:schemeClr w14:val="tx1"/>
            </w14:solidFill>
          </w14:textFill>
        </w:rPr>
        <w:t>（三）严肃纪律，接受监督。</w:t>
      </w:r>
      <w:r>
        <w:rPr>
          <w:rFonts w:hint="eastAsia" w:ascii="仿宋" w:hAnsi="仿宋" w:eastAsia="仿宋" w:cs="仿宋_GB2312"/>
          <w:sz w:val="32"/>
          <w:szCs w:val="32"/>
        </w:rPr>
        <w:t>严肃分级分类管理评价工作纪律，市注协秘书处、第三方机构及评价小组等参与评价工作的人员要做到客观、公正、廉洁自律，不得接受事务所的礼品、礼金、有价证券和支付凭证等，不得参加影响评价公正的任何活动，不得向参评事务所和关联人透露不应由其知晓的评价信息，不得泄露参评事务所的商业秘密，不得将评价工作中取得的材料用于无关事项。参与评价工作的专家及工作人员应当对评价工作过程中涉及的资料、数据、评价分数、评价结果、异议办理等负有保密责任。开展分级分类管理评价工作期间，市注协秘书处、第三方机构及评价小组接受参评事务所及社会公众的监督，确保评价工作独立、权威与公正。参评事务所及有关单位发现评价工作相关人员有违反工作纪律的行为，可向市注协监督委员会实名举报，举报电话：0755-83515429，举报邮箱：zxjdwyh@126.com。</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附件1：声明书</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附件2：分级分类管理评价工作人员承诺书</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附件3：分级分类管理评价事务所提供资料清单</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附件4-1：会计师事务所执业质量和内部管理评分表（大型所）</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附件4-2：会计师事务所执业质量和内部管理评分表（中型所）</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附件4-3：会计师事务所执业质量和内部管理评分表（小型所）</w:t>
      </w: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p>
    <w:p>
      <w:pPr>
        <w:widowControl/>
        <w:jc w:val="left"/>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olor w:val="000000" w:themeColor="text1"/>
          <w:kern w:val="0"/>
          <w:sz w:val="32"/>
          <w:szCs w:val="32"/>
          <w:shd w:val="clear" w:color="auto" w:fill="FFFFFF"/>
          <w14:textFill>
            <w14:solidFill>
              <w14:schemeClr w14:val="tx1"/>
            </w14:solidFill>
          </w14:textFill>
        </w:rPr>
        <w:br w:type="page"/>
      </w:r>
    </w:p>
    <w:p>
      <w:pPr>
        <w:spacing w:line="120" w:lineRule="atLeast"/>
        <w:jc w:val="left"/>
        <w:rPr>
          <w:rFonts w:ascii="仿宋" w:hAnsi="仿宋" w:eastAsia="仿宋" w:cstheme="minorBidi"/>
          <w:b/>
          <w:sz w:val="32"/>
          <w:szCs w:val="32"/>
        </w:rPr>
      </w:pPr>
      <w:r>
        <w:rPr>
          <w:rFonts w:hint="eastAsia" w:ascii="仿宋" w:hAnsi="仿宋" w:eastAsia="仿宋"/>
          <w:b/>
          <w:sz w:val="32"/>
          <w:szCs w:val="32"/>
        </w:rPr>
        <w:t>附件1：</w:t>
      </w:r>
    </w:p>
    <w:p>
      <w:pPr>
        <w:spacing w:line="120" w:lineRule="atLeast"/>
        <w:jc w:val="center"/>
        <w:rPr>
          <w:rFonts w:ascii="仿宋" w:hAnsi="仿宋" w:eastAsia="仿宋"/>
          <w:b/>
          <w:sz w:val="32"/>
          <w:szCs w:val="32"/>
        </w:rPr>
      </w:pPr>
      <w:r>
        <w:rPr>
          <w:rFonts w:hint="eastAsia" w:ascii="仿宋" w:hAnsi="仿宋" w:eastAsia="仿宋"/>
          <w:b/>
          <w:sz w:val="32"/>
          <w:szCs w:val="32"/>
        </w:rPr>
        <w:t>声明书</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深圳市注册会计师协会：</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根据《深圳市会计师事务所分级分类管理办法（试行）》要求，我们已向会计师事务所分级分类管理评价小组提供了考评工作所需的全部资料，包括事务所的人力资源管理制度、考勤管理制度、内控制度、信息安全管理文档、安全管理机构（安全岗位设置）设置、抽查的业务报告与工作底稿等有关的资料和信息。我所工作底稿中的业务报告和对外提供的报告是一致的，审计业务工作底稿中的审计后财务报表与对外提供的审计报告所附财务报表是一致的。我们对上述资料和信息的真实性与完整性负责。我们知晓事务所、注册会计师在评价时拒绝提供、故意转移、隐匿有关评价资料或对提供的评价资料弄虚作假的，将直接列为D类管理。</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我们已知悉相关的廉洁规定，并将切实遵守廉洁规定的各项要求，尊重第三方机构及评价小组廉洁自律的意愿和行动。</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特此声明。</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主任会计师/执行（首席）合伙人（签字）</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 xml:space="preserve">                       会计师事务所（公章）</w:t>
      </w: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r>
        <w:rPr>
          <w:rFonts w:hint="eastAsia" w:ascii="仿宋" w:hAnsi="仿宋" w:eastAsia="仿宋" w:cs="仿宋_GB2312"/>
          <w:sz w:val="32"/>
          <w:szCs w:val="32"/>
        </w:rPr>
        <w:t xml:space="preserve">                         202</w:t>
      </w:r>
      <w:r>
        <w:rPr>
          <w:rFonts w:ascii="仿宋" w:hAnsi="仿宋" w:eastAsia="仿宋" w:cs="仿宋_GB2312"/>
          <w:sz w:val="32"/>
          <w:szCs w:val="32"/>
        </w:rPr>
        <w:t>3</w:t>
      </w:r>
      <w:r>
        <w:rPr>
          <w:rFonts w:hint="eastAsia" w:ascii="仿宋" w:hAnsi="仿宋" w:eastAsia="仿宋" w:cs="仿宋_GB2312"/>
          <w:sz w:val="32"/>
          <w:szCs w:val="32"/>
        </w:rPr>
        <w:t>年    月    日</w:t>
      </w:r>
    </w:p>
    <w:p>
      <w:pPr>
        <w:widowControl/>
        <w:jc w:val="left"/>
        <w:rPr>
          <w:rFonts w:ascii="仿宋" w:hAnsi="仿宋" w:eastAsia="仿宋" w:cstheme="minorBidi"/>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kern w:val="0"/>
          <w:sz w:val="32"/>
          <w:szCs w:val="32"/>
          <w:shd w:val="clear" w:color="auto" w:fill="FFFFFF"/>
          <w14:textFill>
            <w14:solidFill>
              <w14:schemeClr w14:val="tx1"/>
            </w14:solidFill>
          </w14:textFill>
        </w:rPr>
        <w:br w:type="page"/>
      </w:r>
    </w:p>
    <w:p>
      <w:pPr>
        <w:spacing w:line="120" w:lineRule="atLeast"/>
        <w:jc w:val="left"/>
        <w:rPr>
          <w:rFonts w:ascii="仿宋" w:hAnsi="仿宋" w:eastAsia="仿宋"/>
          <w:b/>
          <w:sz w:val="32"/>
          <w:szCs w:val="32"/>
        </w:rPr>
      </w:pPr>
      <w:r>
        <w:rPr>
          <w:rFonts w:hint="eastAsia" w:ascii="仿宋" w:hAnsi="仿宋" w:eastAsia="仿宋"/>
          <w:b/>
          <w:sz w:val="32"/>
          <w:szCs w:val="32"/>
        </w:rPr>
        <w:t>附件2：</w:t>
      </w:r>
    </w:p>
    <w:p>
      <w:pPr>
        <w:widowControl/>
        <w:jc w:val="center"/>
        <w:rPr>
          <w:rFonts w:ascii="仿宋" w:hAnsi="仿宋" w:eastAsia="仿宋"/>
          <w:b/>
          <w:color w:val="000000" w:themeColor="text1"/>
          <w:sz w:val="32"/>
          <w:szCs w:val="32"/>
          <w:shd w:val="clear" w:color="auto" w:fill="FFFFFF"/>
          <w14:textFill>
            <w14:solidFill>
              <w14:schemeClr w14:val="tx1"/>
            </w14:solidFill>
          </w14:textFill>
        </w:rPr>
      </w:pPr>
      <w:r>
        <w:rPr>
          <w:rFonts w:hint="eastAsia" w:ascii="仿宋" w:hAnsi="仿宋" w:eastAsia="仿宋"/>
          <w:b/>
          <w:color w:val="000000" w:themeColor="text1"/>
          <w:sz w:val="32"/>
          <w:szCs w:val="32"/>
          <w:shd w:val="clear" w:color="auto" w:fill="FFFFFF"/>
          <w14:textFill>
            <w14:solidFill>
              <w14:schemeClr w14:val="tx1"/>
            </w14:solidFill>
          </w14:textFill>
        </w:rPr>
        <w:t>分级分类管理评价工作人员承诺书</w:t>
      </w:r>
    </w:p>
    <w:p>
      <w:pPr>
        <w:widowControl/>
        <w:jc w:val="left"/>
        <w:rPr>
          <w:rFonts w:ascii="仿宋" w:hAnsi="仿宋" w:eastAsia="仿宋" w:cs="宋体"/>
          <w:color w:val="000000" w:themeColor="text1"/>
          <w:kern w:val="0"/>
          <w:sz w:val="32"/>
          <w:szCs w:val="32"/>
          <w:shd w:val="clear" w:color="auto" w:fill="FFFFFF"/>
          <w14:textFill>
            <w14:solidFill>
              <w14:schemeClr w14:val="tx1"/>
            </w14:solidFill>
          </w14:textFill>
        </w:rPr>
      </w:pPr>
    </w:p>
    <w:p>
      <w:pPr>
        <w:widowControl/>
        <w:ind w:firstLine="640" w:firstLineChars="20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本人参与深圳市会计师事务所分级分类管理评价工作，郑重承诺如下：</w:t>
      </w:r>
    </w:p>
    <w:p>
      <w:pPr>
        <w:widowControl/>
        <w:ind w:firstLine="640" w:firstLineChars="20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1.遵循公平、公正、诚实、信用原则，依据《深圳市会计师事务所分级分类管理办法（试行）》要求，客观独立、认真审慎地参与评价工作，并对自己的评价意见承担责任。</w:t>
      </w:r>
    </w:p>
    <w:p>
      <w:pPr>
        <w:widowControl/>
        <w:ind w:firstLine="640" w:firstLineChars="20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2.参与评价工作过程中，若发现与参评会计师事务所存在利益关联或其他可能影响评价公正性的关系，应主动提出回避。</w:t>
      </w:r>
    </w:p>
    <w:p>
      <w:pPr>
        <w:widowControl/>
        <w:ind w:firstLine="640" w:firstLineChars="20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3.不向参评会计师事务所提出任何与分级分类评价工作无关的要求，不干预其他工作人员独立开展评价工作。</w:t>
      </w:r>
    </w:p>
    <w:p>
      <w:pPr>
        <w:widowControl/>
        <w:ind w:firstLine="640" w:firstLineChars="20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4.严格遵守评价工作保密纪律，对评价工作过程中涉及的资料、数据、评价分数、评价结果、异议办理以及其他关键敏感信息等负有保密责任，不得用于与评价工作无关的任何用途，不得泄露给与评价工作无关的任何人员。</w:t>
      </w:r>
    </w:p>
    <w:p>
      <w:pPr>
        <w:widowControl/>
        <w:ind w:firstLine="640" w:firstLineChars="20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5.廉洁自律，不与参评会计师事务所或与评价结果有利益关系的人私下接触，不接受、不索取参评会计师事务所及相关人员的礼品、礼金、礼券等财物或者其他不正当利益，不参与可能影响评价公正性的相关活动。</w:t>
      </w:r>
    </w:p>
    <w:p>
      <w:pPr>
        <w:widowControl/>
        <w:ind w:firstLine="640" w:firstLineChars="20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6.服从工作安排，坚守岗位，互相协作，尽职尽责，按时完成任务，因特殊情况不能参加现场评价工作的，应当通过所在单位提前向市注协秘书处书面请假。</w:t>
      </w:r>
    </w:p>
    <w:p>
      <w:pPr>
        <w:widowControl/>
        <w:ind w:firstLine="640" w:firstLineChars="200"/>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若本人违反上述承诺，愿意接受相关处罚或承担相应的法律责任。</w:t>
      </w:r>
    </w:p>
    <w:p>
      <w:pPr>
        <w:widowControl/>
        <w:wordWrap w:val="0"/>
        <w:ind w:firstLine="640" w:firstLineChars="200"/>
        <w:jc w:val="right"/>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 xml:space="preserve">承诺人（签名）：            </w:t>
      </w:r>
    </w:p>
    <w:p>
      <w:pPr>
        <w:widowControl/>
        <w:wordWrap w:val="0"/>
        <w:ind w:firstLine="640" w:firstLineChars="200"/>
        <w:jc w:val="right"/>
        <w:rPr>
          <w:rFonts w:ascii="仿宋" w:hAnsi="仿宋" w:eastAsia="仿宋" w:cs="宋体"/>
          <w:color w:val="000000" w:themeColor="text1"/>
          <w:kern w:val="0"/>
          <w:sz w:val="32"/>
          <w:szCs w:val="32"/>
          <w:shd w:val="clear" w:color="auto" w:fill="FFFFFF"/>
          <w14:textFill>
            <w14:solidFill>
              <w14:schemeClr w14:val="tx1"/>
            </w14:solidFill>
          </w14:textFill>
        </w:rPr>
      </w:pPr>
      <w:r>
        <w:rPr>
          <w:rFonts w:hint="eastAsia" w:ascii="仿宋" w:hAnsi="仿宋" w:eastAsia="仿宋" w:cs="宋体"/>
          <w:color w:val="000000" w:themeColor="text1"/>
          <w:kern w:val="0"/>
          <w:sz w:val="32"/>
          <w:szCs w:val="32"/>
          <w:shd w:val="clear" w:color="auto" w:fill="FFFFFF"/>
          <w14:textFill>
            <w14:solidFill>
              <w14:schemeClr w14:val="tx1"/>
            </w14:solidFill>
          </w14:textFill>
        </w:rPr>
        <w:t xml:space="preserve">    年    月    日</w:t>
      </w:r>
    </w:p>
    <w:p>
      <w:pPr>
        <w:widowControl/>
        <w:jc w:val="left"/>
        <w:rPr>
          <w:rFonts w:ascii="仿宋" w:hAnsi="仿宋" w:eastAsia="仿宋" w:cstheme="minorBidi"/>
          <w:b/>
          <w:sz w:val="32"/>
          <w:szCs w:val="32"/>
        </w:rPr>
      </w:pPr>
      <w:r>
        <w:rPr>
          <w:rFonts w:hint="eastAsia" w:ascii="仿宋" w:hAnsi="仿宋" w:eastAsia="仿宋"/>
          <w:b/>
          <w:kern w:val="0"/>
          <w:sz w:val="32"/>
          <w:szCs w:val="32"/>
        </w:rPr>
        <w:br w:type="page"/>
      </w:r>
    </w:p>
    <w:p>
      <w:pPr>
        <w:spacing w:line="120" w:lineRule="atLeast"/>
        <w:jc w:val="left"/>
        <w:rPr>
          <w:rFonts w:ascii="仿宋" w:hAnsi="仿宋" w:eastAsia="仿宋"/>
          <w:b/>
          <w:sz w:val="32"/>
          <w:szCs w:val="32"/>
        </w:rPr>
      </w:pPr>
      <w:r>
        <w:rPr>
          <w:rFonts w:hint="eastAsia" w:ascii="仿宋" w:hAnsi="仿宋" w:eastAsia="仿宋"/>
          <w:b/>
          <w:sz w:val="32"/>
          <w:szCs w:val="32"/>
        </w:rPr>
        <w:t>附件3：</w:t>
      </w:r>
    </w:p>
    <w:p>
      <w:pPr>
        <w:spacing w:line="120" w:lineRule="atLeast"/>
        <w:jc w:val="center"/>
        <w:rPr>
          <w:rFonts w:ascii="仿宋" w:hAnsi="仿宋" w:eastAsia="仿宋"/>
          <w:b/>
          <w:sz w:val="32"/>
          <w:szCs w:val="32"/>
        </w:rPr>
      </w:pPr>
      <w:r>
        <w:rPr>
          <w:rFonts w:hint="eastAsia" w:ascii="仿宋" w:hAnsi="仿宋" w:eastAsia="仿宋"/>
          <w:b/>
          <w:sz w:val="32"/>
          <w:szCs w:val="32"/>
        </w:rPr>
        <w:t>分级分类管理评价事务所提供资料清单</w:t>
      </w:r>
    </w:p>
    <w:p>
      <w:pPr>
        <w:spacing w:line="276" w:lineRule="auto"/>
        <w:ind w:firstLine="562" w:firstLineChars="200"/>
        <w:jc w:val="center"/>
        <w:rPr>
          <w:rFonts w:ascii="仿宋" w:hAnsi="仿宋" w:eastAsia="仿宋"/>
          <w:b/>
          <w:sz w:val="28"/>
          <w:szCs w:val="28"/>
        </w:rPr>
      </w:pPr>
      <w:r>
        <w:rPr>
          <w:rFonts w:hint="eastAsia" w:ascii="仿宋" w:hAnsi="仿宋" w:eastAsia="仿宋"/>
          <w:b/>
          <w:sz w:val="28"/>
          <w:szCs w:val="28"/>
        </w:rPr>
        <w:t>（表格中的资料为202</w:t>
      </w:r>
      <w:r>
        <w:rPr>
          <w:rFonts w:ascii="仿宋" w:hAnsi="仿宋" w:eastAsia="仿宋"/>
          <w:b/>
          <w:sz w:val="28"/>
          <w:szCs w:val="28"/>
        </w:rPr>
        <w:t>2</w:t>
      </w:r>
      <w:r>
        <w:rPr>
          <w:rFonts w:hint="eastAsia" w:ascii="仿宋" w:hAnsi="仿宋" w:eastAsia="仿宋"/>
          <w:b/>
          <w:sz w:val="28"/>
          <w:szCs w:val="28"/>
        </w:rPr>
        <w:t>年会计年度资料。）</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626"/>
        <w:gridCol w:w="3716"/>
        <w:gridCol w:w="902"/>
        <w:gridCol w:w="902"/>
        <w:gridCol w:w="903"/>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blHeader/>
        </w:trPr>
        <w:tc>
          <w:tcPr>
            <w:tcW w:w="368"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
                <w:bCs/>
                <w:color w:val="000000"/>
                <w:kern w:val="0"/>
                <w:sz w:val="24"/>
              </w:rPr>
            </w:pPr>
            <w:r>
              <w:rPr>
                <w:rFonts w:hint="eastAsia" w:ascii="仿宋" w:hAnsi="仿宋" w:eastAsia="仿宋" w:cs="Arial"/>
                <w:b/>
                <w:bCs/>
                <w:color w:val="000000"/>
                <w:kern w:val="0"/>
                <w:sz w:val="24"/>
              </w:rPr>
              <w:t>序号</w:t>
            </w:r>
          </w:p>
        </w:tc>
        <w:tc>
          <w:tcPr>
            <w:tcW w:w="2180"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
                <w:bCs/>
                <w:color w:val="000000"/>
                <w:kern w:val="0"/>
                <w:sz w:val="24"/>
              </w:rPr>
            </w:pPr>
            <w:r>
              <w:rPr>
                <w:rFonts w:hint="eastAsia" w:ascii="仿宋" w:hAnsi="仿宋" w:eastAsia="仿宋" w:cs="Arial"/>
                <w:b/>
                <w:bCs/>
                <w:color w:val="000000"/>
                <w:kern w:val="0"/>
                <w:sz w:val="24"/>
              </w:rPr>
              <w:t>目   录</w:t>
            </w:r>
          </w:p>
        </w:tc>
        <w:tc>
          <w:tcPr>
            <w:tcW w:w="1588"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
                <w:bCs/>
                <w:color w:val="000000"/>
                <w:kern w:val="0"/>
                <w:sz w:val="24"/>
              </w:rPr>
            </w:pPr>
            <w:r>
              <w:rPr>
                <w:rFonts w:hint="eastAsia" w:ascii="仿宋" w:hAnsi="仿宋" w:eastAsia="仿宋" w:cs="Arial"/>
                <w:b/>
                <w:bCs/>
                <w:color w:val="000000"/>
                <w:kern w:val="0"/>
                <w:sz w:val="24"/>
              </w:rPr>
              <w:t>是否适用</w:t>
            </w:r>
          </w:p>
        </w:tc>
        <w:tc>
          <w:tcPr>
            <w:tcW w:w="864"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
                <w:bCs/>
                <w:color w:val="000000"/>
                <w:kern w:val="0"/>
                <w:sz w:val="24"/>
              </w:rPr>
            </w:pPr>
            <w:r>
              <w:rPr>
                <w:rFonts w:hint="eastAsia" w:ascii="仿宋" w:hAnsi="仿宋" w:eastAsia="仿宋" w:cs="Arial"/>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blHead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仿宋" w:hAnsi="仿宋" w:eastAsia="仿宋" w:cs="Arial"/>
                <w:b/>
                <w:bCs/>
                <w:color w:val="000000"/>
                <w:kern w:val="0"/>
                <w:sz w:val="24"/>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仿宋" w:hAnsi="仿宋" w:eastAsia="仿宋" w:cs="Arial"/>
                <w:b/>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jc w:val="center"/>
              <w:rPr>
                <w:rFonts w:ascii="仿宋" w:hAnsi="仿宋" w:eastAsia="仿宋" w:cs="Arial"/>
                <w:b/>
                <w:bCs/>
                <w:color w:val="000000"/>
                <w:kern w:val="0"/>
                <w:sz w:val="24"/>
              </w:rPr>
            </w:pPr>
            <w:r>
              <w:rPr>
                <w:rFonts w:hint="eastAsia" w:ascii="仿宋" w:hAnsi="仿宋" w:eastAsia="仿宋" w:cs="Arial"/>
                <w:b/>
                <w:bCs/>
                <w:color w:val="000000"/>
                <w:kern w:val="0"/>
                <w:sz w:val="24"/>
              </w:rPr>
              <w:t>大型</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jc w:val="center"/>
              <w:rPr>
                <w:rFonts w:ascii="仿宋" w:hAnsi="仿宋" w:eastAsia="仿宋" w:cs="Arial"/>
                <w:b/>
                <w:bCs/>
                <w:color w:val="000000"/>
                <w:kern w:val="0"/>
                <w:sz w:val="24"/>
              </w:rPr>
            </w:pPr>
            <w:r>
              <w:rPr>
                <w:rFonts w:hint="eastAsia" w:ascii="仿宋" w:hAnsi="仿宋" w:eastAsia="仿宋" w:cs="Arial"/>
                <w:b/>
                <w:bCs/>
                <w:color w:val="000000"/>
                <w:kern w:val="0"/>
                <w:sz w:val="24"/>
              </w:rPr>
              <w:t>中型</w:t>
            </w: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jc w:val="center"/>
              <w:rPr>
                <w:rFonts w:ascii="仿宋" w:hAnsi="仿宋" w:eastAsia="仿宋" w:cs="Arial"/>
                <w:b/>
                <w:bCs/>
                <w:color w:val="000000"/>
                <w:kern w:val="0"/>
                <w:sz w:val="24"/>
              </w:rPr>
            </w:pPr>
            <w:r>
              <w:rPr>
                <w:rFonts w:hint="eastAsia" w:ascii="仿宋" w:hAnsi="仿宋" w:eastAsia="仿宋" w:cs="Arial"/>
                <w:b/>
                <w:bCs/>
                <w:color w:val="000000"/>
                <w:kern w:val="0"/>
                <w:sz w:val="24"/>
              </w:rPr>
              <w:t>小型</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仿宋" w:hAnsi="仿宋" w:eastAsia="仿宋" w:cs="Arial"/>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r>
              <w:rPr>
                <w:rFonts w:hint="eastAsia" w:ascii="仿宋" w:hAnsi="仿宋" w:eastAsia="仿宋" w:cs="Arial"/>
                <w:bCs/>
                <w:color w:val="000000"/>
                <w:kern w:val="0"/>
                <w:sz w:val="24"/>
              </w:rPr>
              <w:t>1</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9"/>
              <w:spacing w:line="360" w:lineRule="exact"/>
              <w:ind w:firstLine="0" w:firstLineChars="0"/>
              <w:rPr>
                <w:rFonts w:ascii="仿宋" w:hAnsi="仿宋" w:eastAsia="仿宋"/>
                <w:sz w:val="24"/>
                <w:szCs w:val="24"/>
              </w:rPr>
            </w:pPr>
            <w:r>
              <w:rPr>
                <w:rFonts w:hint="eastAsia" w:ascii="仿宋" w:hAnsi="仿宋" w:eastAsia="仿宋"/>
                <w:color w:val="000000"/>
                <w:sz w:val="24"/>
                <w:szCs w:val="24"/>
              </w:rPr>
              <w:t>声明书（纸质版加盖事务所盖公章）</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left"/>
              <w:rPr>
                <w:rFonts w:ascii="仿宋" w:hAnsi="仿宋" w:eastAsia="仿宋" w:cs="Arial"/>
                <w:bCs/>
                <w:color w:val="000000"/>
                <w:kern w:val="0"/>
                <w:sz w:val="24"/>
              </w:rPr>
            </w:pPr>
            <w:r>
              <w:rPr>
                <w:rFonts w:hint="eastAsia" w:ascii="仿宋" w:hAnsi="仿宋" w:eastAsia="仿宋" w:cs="Arial"/>
                <w:bCs/>
                <w:color w:val="000000"/>
                <w:kern w:val="0"/>
                <w:sz w:val="24"/>
              </w:rPr>
              <w:t>现场填写并提交给评价小组带走。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r>
              <w:rPr>
                <w:rFonts w:hint="eastAsia" w:ascii="仿宋" w:hAnsi="仿宋" w:eastAsia="仿宋" w:cs="Arial"/>
                <w:bCs/>
                <w:color w:val="000000"/>
                <w:kern w:val="0"/>
                <w:sz w:val="24"/>
              </w:rPr>
              <w:t>2</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9"/>
              <w:spacing w:line="360" w:lineRule="exact"/>
              <w:ind w:firstLine="0" w:firstLineChars="0"/>
              <w:rPr>
                <w:rFonts w:ascii="仿宋" w:hAnsi="仿宋" w:eastAsia="仿宋"/>
                <w:sz w:val="24"/>
                <w:szCs w:val="24"/>
              </w:rPr>
            </w:pPr>
            <w:r>
              <w:rPr>
                <w:rFonts w:hint="eastAsia" w:ascii="仿宋" w:hAnsi="仿宋" w:eastAsia="仿宋"/>
                <w:sz w:val="24"/>
                <w:szCs w:val="24"/>
              </w:rPr>
              <w:t>事务所合伙协议或章程、章程修正案（分所提供管理办法）</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rPr>
                <w:rFonts w:ascii="仿宋" w:hAnsi="仿宋" w:eastAsia="仿宋" w:cs="Arial"/>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r>
              <w:rPr>
                <w:rFonts w:hint="eastAsia" w:ascii="仿宋" w:hAnsi="仿宋" w:eastAsia="仿宋" w:cs="Arial"/>
                <w:bCs/>
                <w:color w:val="000000"/>
                <w:kern w:val="0"/>
                <w:sz w:val="24"/>
              </w:rPr>
              <w:t>3</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9"/>
              <w:spacing w:line="360" w:lineRule="exact"/>
              <w:ind w:firstLine="0" w:firstLineChars="0"/>
              <w:rPr>
                <w:rFonts w:ascii="仿宋" w:hAnsi="仿宋" w:eastAsia="仿宋"/>
                <w:sz w:val="24"/>
                <w:szCs w:val="24"/>
              </w:rPr>
            </w:pPr>
            <w:r>
              <w:rPr>
                <w:rFonts w:hint="eastAsia" w:ascii="仿宋" w:hAnsi="仿宋" w:eastAsia="仿宋"/>
                <w:sz w:val="24"/>
                <w:szCs w:val="24"/>
              </w:rPr>
              <w:t>档案管理办法</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rPr>
                <w:rFonts w:ascii="仿宋" w:hAnsi="仿宋" w:eastAsia="仿宋" w:cs="Arial"/>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r>
              <w:rPr>
                <w:rFonts w:hint="eastAsia" w:ascii="仿宋" w:hAnsi="仿宋" w:eastAsia="仿宋" w:cs="Arial"/>
                <w:bCs/>
                <w:color w:val="000000"/>
                <w:kern w:val="0"/>
                <w:sz w:val="24"/>
              </w:rPr>
              <w:t>4</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9"/>
              <w:spacing w:line="360" w:lineRule="exact"/>
              <w:ind w:firstLine="0" w:firstLineChars="0"/>
              <w:rPr>
                <w:rFonts w:ascii="仿宋" w:hAnsi="仿宋" w:eastAsia="仿宋"/>
                <w:sz w:val="24"/>
                <w:szCs w:val="24"/>
              </w:rPr>
            </w:pPr>
            <w:r>
              <w:rPr>
                <w:rFonts w:hint="eastAsia" w:ascii="仿宋" w:hAnsi="仿宋" w:eastAsia="仿宋"/>
                <w:sz w:val="24"/>
                <w:szCs w:val="24"/>
              </w:rPr>
              <w:t>事务所人力资源管理制度</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exact"/>
              <w:rPr>
                <w:rFonts w:ascii="仿宋" w:hAnsi="仿宋" w:eastAsia="仿宋" w:cs="Arial"/>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r>
              <w:rPr>
                <w:rFonts w:hint="eastAsia" w:ascii="仿宋" w:hAnsi="仿宋" w:eastAsia="仿宋" w:cs="Arial"/>
                <w:bCs/>
                <w:color w:val="000000"/>
                <w:kern w:val="0"/>
                <w:sz w:val="24"/>
              </w:rPr>
              <w:t>5</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9"/>
              <w:spacing w:line="360" w:lineRule="exact"/>
              <w:ind w:firstLine="0" w:firstLineChars="0"/>
              <w:rPr>
                <w:rFonts w:ascii="仿宋" w:hAnsi="仿宋" w:eastAsia="仿宋"/>
                <w:sz w:val="24"/>
                <w:szCs w:val="24"/>
              </w:rPr>
            </w:pPr>
            <w:r>
              <w:rPr>
                <w:rFonts w:hint="eastAsia" w:ascii="仿宋" w:hAnsi="仿宋" w:eastAsia="仿宋"/>
                <w:sz w:val="24"/>
                <w:szCs w:val="24"/>
              </w:rPr>
              <w:t>事务所考勤管理制度</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rPr>
                <w:rFonts w:ascii="仿宋" w:hAnsi="仿宋" w:eastAsia="仿宋" w:cs="Arial"/>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r>
              <w:rPr>
                <w:rFonts w:hint="eastAsia" w:ascii="仿宋" w:hAnsi="仿宋" w:eastAsia="仿宋" w:cs="Arial"/>
                <w:bCs/>
                <w:color w:val="000000"/>
                <w:kern w:val="0"/>
                <w:sz w:val="24"/>
              </w:rPr>
              <w:t>6</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9"/>
              <w:spacing w:line="360" w:lineRule="exact"/>
              <w:ind w:firstLine="0" w:firstLineChars="0"/>
              <w:rPr>
                <w:rFonts w:ascii="仿宋" w:hAnsi="仿宋" w:eastAsia="仿宋"/>
                <w:sz w:val="24"/>
                <w:szCs w:val="24"/>
              </w:rPr>
            </w:pPr>
            <w:r>
              <w:rPr>
                <w:rFonts w:hint="eastAsia" w:ascii="仿宋" w:hAnsi="仿宋" w:eastAsia="仿宋"/>
                <w:sz w:val="24"/>
                <w:szCs w:val="24"/>
              </w:rPr>
              <w:t>事务所质量内控制度</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rPr>
                <w:rFonts w:ascii="仿宋" w:hAnsi="仿宋" w:eastAsia="仿宋" w:cs="Arial"/>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r>
              <w:rPr>
                <w:rFonts w:hint="eastAsia" w:ascii="仿宋" w:hAnsi="仿宋" w:eastAsia="仿宋" w:cs="Arial"/>
                <w:bCs/>
                <w:color w:val="000000"/>
                <w:kern w:val="0"/>
                <w:sz w:val="24"/>
              </w:rPr>
              <w:t>7</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9"/>
              <w:spacing w:line="360" w:lineRule="exact"/>
              <w:ind w:firstLine="0" w:firstLineChars="0"/>
              <w:rPr>
                <w:rFonts w:ascii="仿宋" w:hAnsi="仿宋" w:eastAsia="仿宋"/>
                <w:sz w:val="24"/>
                <w:szCs w:val="24"/>
              </w:rPr>
            </w:pPr>
            <w:r>
              <w:rPr>
                <w:rFonts w:hint="eastAsia" w:ascii="仿宋" w:hAnsi="仿宋" w:eastAsia="仿宋"/>
                <w:sz w:val="24"/>
                <w:szCs w:val="24"/>
              </w:rPr>
              <w:t>执业风险基金或者办理职业保险的资料</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rPr>
                <w:rFonts w:ascii="仿宋" w:hAnsi="仿宋" w:eastAsia="仿宋" w:cs="Arial"/>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r>
              <w:rPr>
                <w:rFonts w:hint="eastAsia" w:ascii="仿宋" w:hAnsi="仿宋" w:eastAsia="仿宋" w:cs="Arial"/>
                <w:bCs/>
                <w:color w:val="000000"/>
                <w:kern w:val="0"/>
                <w:sz w:val="24"/>
              </w:rPr>
              <w:t>8</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9"/>
              <w:spacing w:line="360" w:lineRule="exact"/>
              <w:ind w:firstLine="0" w:firstLineChars="0"/>
              <w:rPr>
                <w:rFonts w:ascii="仿宋" w:hAnsi="仿宋" w:eastAsia="仿宋"/>
                <w:sz w:val="24"/>
                <w:szCs w:val="24"/>
              </w:rPr>
            </w:pPr>
            <w:r>
              <w:rPr>
                <w:rFonts w:hint="eastAsia" w:ascii="仿宋" w:hAnsi="仿宋" w:eastAsia="仿宋"/>
                <w:sz w:val="24"/>
                <w:szCs w:val="24"/>
              </w:rPr>
              <w:t>安全管理制度、安全方案设计、数据备份与恢复管理、应急预案等四项制度</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r>
              <w:rPr>
                <w:rFonts w:hint="eastAsia" w:ascii="仿宋" w:hAnsi="仿宋" w:eastAsia="仿宋" w:cs="Arial"/>
                <w:bCs/>
                <w:color w:val="000000"/>
                <w:kern w:val="0"/>
                <w:sz w:val="24"/>
              </w:rPr>
              <w:t>否</w:t>
            </w: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r>
              <w:rPr>
                <w:rFonts w:hint="eastAsia" w:ascii="仿宋" w:hAnsi="仿宋" w:eastAsia="仿宋" w:cs="Arial"/>
                <w:bCs/>
                <w:color w:val="000000"/>
                <w:kern w:val="0"/>
                <w:sz w:val="24"/>
              </w:rPr>
              <w:t>否</w:t>
            </w: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rPr>
                <w:rFonts w:ascii="仿宋" w:hAnsi="仿宋" w:eastAsia="仿宋" w:cs="Arial"/>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r>
              <w:rPr>
                <w:rFonts w:hint="eastAsia" w:ascii="仿宋" w:hAnsi="仿宋" w:eastAsia="仿宋" w:cs="Arial"/>
                <w:bCs/>
                <w:color w:val="000000"/>
                <w:kern w:val="0"/>
                <w:sz w:val="24"/>
              </w:rPr>
              <w:t>9</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9"/>
              <w:spacing w:line="360" w:lineRule="exact"/>
              <w:ind w:firstLine="0" w:firstLineChars="0"/>
              <w:rPr>
                <w:rFonts w:ascii="仿宋" w:hAnsi="仿宋" w:eastAsia="仿宋"/>
                <w:sz w:val="24"/>
                <w:szCs w:val="24"/>
              </w:rPr>
            </w:pPr>
            <w:r>
              <w:rPr>
                <w:rFonts w:hint="eastAsia" w:ascii="仿宋" w:hAnsi="仿宋" w:eastAsia="仿宋"/>
                <w:sz w:val="24"/>
                <w:szCs w:val="24"/>
              </w:rPr>
              <w:t>信息安全管理文档</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r>
              <w:rPr>
                <w:rFonts w:hint="eastAsia" w:ascii="仿宋" w:hAnsi="仿宋" w:eastAsia="仿宋" w:cs="Arial"/>
                <w:bCs/>
                <w:color w:val="000000"/>
                <w:kern w:val="0"/>
                <w:sz w:val="24"/>
              </w:rPr>
              <w:t>否</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rPr>
                <w:rFonts w:ascii="仿宋" w:hAnsi="仿宋" w:eastAsia="仿宋" w:cs="Arial"/>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r>
              <w:rPr>
                <w:rFonts w:hint="eastAsia" w:ascii="仿宋" w:hAnsi="仿宋" w:eastAsia="仿宋" w:cs="Arial"/>
                <w:bCs/>
                <w:color w:val="000000"/>
                <w:kern w:val="0"/>
                <w:sz w:val="24"/>
              </w:rPr>
              <w:t>10</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9"/>
              <w:spacing w:line="360" w:lineRule="exact"/>
              <w:ind w:firstLine="0" w:firstLineChars="0"/>
              <w:rPr>
                <w:rFonts w:ascii="仿宋" w:hAnsi="仿宋" w:eastAsia="仿宋"/>
                <w:sz w:val="24"/>
                <w:szCs w:val="24"/>
              </w:rPr>
            </w:pPr>
            <w:r>
              <w:rPr>
                <w:rFonts w:hint="eastAsia" w:ascii="仿宋" w:hAnsi="仿宋" w:eastAsia="仿宋"/>
                <w:sz w:val="24"/>
                <w:szCs w:val="24"/>
              </w:rPr>
              <w:t>安全管理机构（安全岗位）设置</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tcPr>
          <w:p>
            <w:pPr>
              <w:spacing w:line="360" w:lineRule="auto"/>
              <w:rPr>
                <w:rFonts w:ascii="仿宋" w:hAnsi="仿宋" w:eastAsia="仿宋" w:cs="Arial"/>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r>
              <w:rPr>
                <w:rFonts w:hint="eastAsia" w:ascii="仿宋" w:hAnsi="仿宋" w:eastAsia="仿宋" w:cs="Arial"/>
                <w:bCs/>
                <w:color w:val="000000"/>
                <w:kern w:val="0"/>
                <w:sz w:val="24"/>
              </w:rPr>
              <w:t>11</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9"/>
              <w:spacing w:line="360" w:lineRule="exact"/>
              <w:ind w:firstLine="0" w:firstLineChars="0"/>
              <w:rPr>
                <w:rFonts w:ascii="仿宋" w:hAnsi="仿宋" w:eastAsia="仿宋"/>
                <w:sz w:val="24"/>
                <w:szCs w:val="24"/>
              </w:rPr>
            </w:pPr>
            <w:r>
              <w:rPr>
                <w:rFonts w:hint="eastAsia" w:ascii="仿宋" w:hAnsi="仿宋" w:eastAsia="仿宋"/>
                <w:sz w:val="24"/>
                <w:szCs w:val="24"/>
              </w:rPr>
              <w:t>事务所或其从业人员获得国家、省、市、区党委政府荣誉或表彰的佐证资料</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left"/>
              <w:rPr>
                <w:rFonts w:ascii="仿宋" w:hAnsi="仿宋" w:eastAsia="仿宋" w:cs="Arial"/>
                <w:bCs/>
                <w:color w:val="000000"/>
                <w:kern w:val="0"/>
                <w:sz w:val="24"/>
              </w:rPr>
            </w:pPr>
            <w:r>
              <w:rPr>
                <w:rFonts w:hint="eastAsia" w:ascii="仿宋" w:hAnsi="仿宋" w:eastAsia="仿宋" w:cs="Arial"/>
                <w:bCs/>
                <w:color w:val="000000"/>
                <w:kern w:val="0"/>
                <w:sz w:val="24"/>
              </w:rPr>
              <w:t>如果有佐证资料，提交给评价小组带走。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r>
              <w:rPr>
                <w:rFonts w:hint="eastAsia" w:ascii="仿宋" w:hAnsi="仿宋" w:eastAsia="仿宋" w:cs="Arial"/>
                <w:bCs/>
                <w:color w:val="000000"/>
                <w:kern w:val="0"/>
                <w:sz w:val="24"/>
              </w:rPr>
              <w:t>12</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9"/>
              <w:spacing w:line="360" w:lineRule="exact"/>
              <w:ind w:firstLine="0" w:firstLineChars="0"/>
              <w:rPr>
                <w:rFonts w:ascii="仿宋" w:hAnsi="仿宋" w:eastAsia="仿宋"/>
                <w:sz w:val="24"/>
                <w:szCs w:val="24"/>
              </w:rPr>
            </w:pPr>
            <w:r>
              <w:rPr>
                <w:rFonts w:hint="eastAsia" w:ascii="仿宋" w:hAnsi="仿宋" w:eastAsia="仿宋"/>
                <w:sz w:val="24"/>
                <w:szCs w:val="24"/>
              </w:rPr>
              <w:t>全国党代表、人大代表、政协委员，省级党代表、人大代表、政协委员，市级党代表、人大代表、政协委员，区级党代表、人大代表、政协委员的佐证资料</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仿宋" w:hAnsi="仿宋" w:eastAsia="仿宋" w:cs="Arial"/>
                <w:bCs/>
                <w:color w:val="000000"/>
                <w:kern w:val="0"/>
                <w:sz w:val="24"/>
              </w:rPr>
            </w:pPr>
            <w:r>
              <w:rPr>
                <w:rFonts w:hint="eastAsia" w:ascii="仿宋" w:hAnsi="仿宋" w:eastAsia="仿宋" w:cs="Arial"/>
                <w:bCs/>
                <w:color w:val="000000"/>
                <w:kern w:val="0"/>
                <w:sz w:val="24"/>
              </w:rPr>
              <w:t>如果有佐证资料，提交给评价小组带走。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r>
              <w:rPr>
                <w:rFonts w:hint="eastAsia" w:ascii="仿宋" w:hAnsi="仿宋" w:eastAsia="仿宋" w:cs="Arial"/>
                <w:bCs/>
                <w:color w:val="000000"/>
                <w:kern w:val="0"/>
                <w:sz w:val="24"/>
              </w:rPr>
              <w:t>13</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9"/>
              <w:spacing w:line="360" w:lineRule="exact"/>
              <w:ind w:firstLine="0" w:firstLineChars="0"/>
              <w:rPr>
                <w:rFonts w:ascii="仿宋" w:hAnsi="仿宋" w:eastAsia="仿宋"/>
                <w:sz w:val="24"/>
                <w:szCs w:val="24"/>
              </w:rPr>
            </w:pPr>
            <w:r>
              <w:rPr>
                <w:rFonts w:hint="eastAsia" w:ascii="仿宋" w:hAnsi="仿宋" w:eastAsia="仿宋" w:cs="仿宋"/>
                <w:color w:val="000000"/>
                <w:sz w:val="24"/>
                <w:szCs w:val="24"/>
              </w:rPr>
              <w:t>事务所或其从业人员获得国家、省、市注册会计师行业党组织、协会的荣誉或表彰的</w:t>
            </w:r>
            <w:r>
              <w:rPr>
                <w:rFonts w:hint="eastAsia" w:ascii="仿宋" w:hAnsi="仿宋" w:eastAsia="仿宋"/>
                <w:sz w:val="24"/>
                <w:szCs w:val="24"/>
              </w:rPr>
              <w:t>佐证资料</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仿宋" w:hAnsi="仿宋" w:eastAsia="仿宋" w:cs="Arial"/>
                <w:bCs/>
                <w:color w:val="000000"/>
                <w:kern w:val="0"/>
                <w:sz w:val="24"/>
              </w:rPr>
            </w:pPr>
            <w:r>
              <w:rPr>
                <w:rFonts w:hint="eastAsia" w:ascii="仿宋" w:hAnsi="仿宋" w:eastAsia="仿宋" w:cs="Arial"/>
                <w:bCs/>
                <w:color w:val="000000"/>
                <w:kern w:val="0"/>
                <w:sz w:val="24"/>
              </w:rPr>
              <w:t>如果有佐证资料，提交给评价小组带走。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r>
              <w:rPr>
                <w:rFonts w:hint="eastAsia" w:ascii="仿宋" w:hAnsi="仿宋" w:eastAsia="仿宋" w:cs="Arial"/>
                <w:bCs/>
                <w:color w:val="000000"/>
                <w:kern w:val="0"/>
                <w:sz w:val="24"/>
              </w:rPr>
              <w:t>14</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9"/>
              <w:spacing w:line="360" w:lineRule="exact"/>
              <w:ind w:firstLine="0" w:firstLineChars="0"/>
              <w:rPr>
                <w:rFonts w:ascii="仿宋" w:hAnsi="仿宋" w:eastAsia="仿宋"/>
                <w:sz w:val="24"/>
                <w:szCs w:val="24"/>
              </w:rPr>
            </w:pPr>
            <w:r>
              <w:rPr>
                <w:rFonts w:hint="eastAsia" w:ascii="仿宋" w:hAnsi="仿宋" w:eastAsia="仿宋"/>
                <w:sz w:val="24"/>
                <w:szCs w:val="24"/>
              </w:rPr>
              <w:t>从业人员参加财政部或中注协组织的高端人才培训班并顺利毕业的佐证资料</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仿宋" w:hAnsi="仿宋" w:eastAsia="仿宋" w:cs="Arial"/>
                <w:bCs/>
                <w:color w:val="000000"/>
                <w:kern w:val="0"/>
                <w:sz w:val="24"/>
              </w:rPr>
            </w:pPr>
            <w:r>
              <w:rPr>
                <w:rFonts w:hint="eastAsia" w:ascii="仿宋" w:hAnsi="仿宋" w:eastAsia="仿宋" w:cs="Arial"/>
                <w:bCs/>
                <w:color w:val="000000"/>
                <w:kern w:val="0"/>
                <w:sz w:val="24"/>
              </w:rPr>
              <w:t>如果有佐证资料，提交给评价小组带走。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r>
              <w:rPr>
                <w:rFonts w:hint="eastAsia" w:ascii="仿宋" w:hAnsi="仿宋" w:eastAsia="仿宋" w:cs="Arial"/>
                <w:bCs/>
                <w:color w:val="000000"/>
                <w:kern w:val="0"/>
                <w:sz w:val="24"/>
              </w:rPr>
              <w:t>15</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9"/>
              <w:spacing w:line="360" w:lineRule="exact"/>
              <w:ind w:firstLine="0" w:firstLineChars="0"/>
              <w:rPr>
                <w:rFonts w:ascii="仿宋" w:hAnsi="仿宋" w:eastAsia="仿宋"/>
                <w:sz w:val="24"/>
                <w:szCs w:val="24"/>
              </w:rPr>
            </w:pPr>
            <w:r>
              <w:rPr>
                <w:rFonts w:hint="eastAsia" w:ascii="仿宋" w:hAnsi="仿宋" w:eastAsia="仿宋"/>
                <w:sz w:val="24"/>
                <w:szCs w:val="24"/>
              </w:rPr>
              <w:t>从业人员</w:t>
            </w:r>
            <w:r>
              <w:rPr>
                <w:rFonts w:hint="eastAsia" w:ascii="仿宋" w:hAnsi="仿宋" w:eastAsia="仿宋" w:cs="仿宋"/>
                <w:color w:val="000000"/>
                <w:sz w:val="24"/>
                <w:szCs w:val="24"/>
              </w:rPr>
              <w:t>参加省、市级注协组织的高端人才培训班并顺利毕业的</w:t>
            </w:r>
            <w:r>
              <w:rPr>
                <w:rFonts w:hint="eastAsia" w:ascii="仿宋" w:hAnsi="仿宋" w:eastAsia="仿宋"/>
                <w:sz w:val="24"/>
                <w:szCs w:val="24"/>
              </w:rPr>
              <w:t>佐证资料</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仿宋" w:hAnsi="仿宋" w:eastAsia="仿宋" w:cs="Arial"/>
                <w:bCs/>
                <w:color w:val="000000"/>
                <w:kern w:val="0"/>
                <w:sz w:val="24"/>
              </w:rPr>
            </w:pPr>
            <w:r>
              <w:rPr>
                <w:rFonts w:hint="eastAsia" w:ascii="仿宋" w:hAnsi="仿宋" w:eastAsia="仿宋" w:cs="Arial"/>
                <w:bCs/>
                <w:color w:val="000000"/>
                <w:kern w:val="0"/>
                <w:sz w:val="24"/>
              </w:rPr>
              <w:t>如果有佐证资料，提交给评价小组带走。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36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360" w:lineRule="auto"/>
              <w:jc w:val="center"/>
              <w:rPr>
                <w:rFonts w:ascii="仿宋" w:hAnsi="仿宋" w:eastAsia="仿宋" w:cs="Arial"/>
                <w:bCs/>
                <w:color w:val="000000"/>
                <w:kern w:val="0"/>
                <w:sz w:val="24"/>
              </w:rPr>
            </w:pPr>
            <w:r>
              <w:rPr>
                <w:rFonts w:hint="eastAsia" w:ascii="仿宋" w:hAnsi="仿宋" w:eastAsia="仿宋" w:cs="Arial"/>
                <w:bCs/>
                <w:color w:val="000000"/>
                <w:kern w:val="0"/>
                <w:sz w:val="24"/>
              </w:rPr>
              <w:t>16</w:t>
            </w:r>
          </w:p>
        </w:tc>
        <w:tc>
          <w:tcPr>
            <w:tcW w:w="218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9"/>
              <w:ind w:firstLine="0" w:firstLineChars="0"/>
              <w:rPr>
                <w:rFonts w:ascii="仿宋" w:hAnsi="仿宋" w:eastAsia="仿宋"/>
                <w:sz w:val="24"/>
                <w:szCs w:val="24"/>
              </w:rPr>
            </w:pPr>
            <w:r>
              <w:rPr>
                <w:rFonts w:hint="eastAsia" w:ascii="仿宋" w:hAnsi="仿宋" w:eastAsia="仿宋"/>
                <w:sz w:val="24"/>
                <w:szCs w:val="24"/>
              </w:rPr>
              <w:t>市注协秘书处随机抽取的3份审计报告工作底稿</w:t>
            </w: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9"/>
              <w:ind w:firstLine="0" w:firstLineChars="0"/>
              <w:jc w:val="center"/>
              <w:rPr>
                <w:rFonts w:ascii="仿宋" w:hAnsi="仿宋" w:eastAsia="仿宋"/>
                <w:sz w:val="24"/>
                <w:szCs w:val="24"/>
              </w:rPr>
            </w:pPr>
          </w:p>
        </w:tc>
        <w:tc>
          <w:tcPr>
            <w:tcW w:w="5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9"/>
              <w:ind w:firstLine="0" w:firstLineChars="0"/>
              <w:jc w:val="center"/>
              <w:rPr>
                <w:rFonts w:ascii="仿宋" w:hAnsi="仿宋" w:eastAsia="仿宋"/>
                <w:sz w:val="24"/>
                <w:szCs w:val="24"/>
              </w:rPr>
            </w:pPr>
          </w:p>
        </w:tc>
        <w:tc>
          <w:tcPr>
            <w:tcW w:w="5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pStyle w:val="19"/>
              <w:ind w:firstLine="0" w:firstLineChars="0"/>
              <w:jc w:val="center"/>
              <w:rPr>
                <w:rFonts w:ascii="仿宋" w:hAnsi="仿宋" w:eastAsia="仿宋"/>
                <w:sz w:val="24"/>
                <w:szCs w:val="24"/>
              </w:rPr>
            </w:pPr>
          </w:p>
        </w:tc>
        <w:tc>
          <w:tcPr>
            <w:tcW w:w="86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仿宋" w:hAnsi="仿宋" w:eastAsia="仿宋"/>
                <w:sz w:val="24"/>
                <w:szCs w:val="24"/>
              </w:rPr>
            </w:pPr>
            <w:r>
              <w:rPr>
                <w:rFonts w:hint="eastAsia" w:ascii="仿宋" w:hAnsi="仿宋" w:eastAsia="仿宋"/>
                <w:sz w:val="24"/>
                <w:szCs w:val="24"/>
              </w:rPr>
              <w:t>市注协秘书处</w:t>
            </w:r>
            <w:r>
              <w:rPr>
                <w:rFonts w:hint="eastAsia" w:ascii="仿宋" w:hAnsi="仿宋" w:eastAsia="仿宋" w:cs="Arial"/>
                <w:bCs/>
                <w:color w:val="000000"/>
                <w:kern w:val="0"/>
                <w:sz w:val="24"/>
              </w:rPr>
              <w:t>在该事务所进行现场评价的前2天</w:t>
            </w:r>
            <w:r>
              <w:rPr>
                <w:rFonts w:hint="eastAsia" w:ascii="仿宋" w:hAnsi="仿宋" w:eastAsia="仿宋"/>
                <w:sz w:val="24"/>
                <w:szCs w:val="24"/>
              </w:rPr>
              <w:t>通知抽取结果。</w:t>
            </w:r>
          </w:p>
          <w:p>
            <w:pPr>
              <w:rPr>
                <w:rFonts w:ascii="仿宋" w:hAnsi="仿宋" w:eastAsia="仿宋" w:cs="Arial"/>
                <w:bCs/>
                <w:color w:val="000000"/>
                <w:kern w:val="0"/>
                <w:sz w:val="24"/>
              </w:rPr>
            </w:pPr>
            <w:r>
              <w:rPr>
                <w:rFonts w:hint="eastAsia" w:ascii="仿宋" w:hAnsi="仿宋" w:eastAsia="仿宋"/>
                <w:sz w:val="24"/>
                <w:szCs w:val="24"/>
              </w:rPr>
              <w:t>现场查阅。</w:t>
            </w:r>
          </w:p>
        </w:tc>
      </w:tr>
    </w:tbl>
    <w:p>
      <w:pPr>
        <w:pStyle w:val="7"/>
        <w:shd w:val="clear" w:color="auto" w:fill="FFFFFF"/>
        <w:spacing w:before="0" w:beforeAutospacing="0" w:after="0" w:afterAutospacing="0"/>
        <w:jc w:val="both"/>
        <w:rPr>
          <w:rFonts w:ascii="仿宋" w:hAnsi="仿宋" w:eastAsia="仿宋" w:cs="仿宋_GB2312"/>
          <w:sz w:val="32"/>
          <w:szCs w:val="32"/>
        </w:rPr>
      </w:pPr>
    </w:p>
    <w:p>
      <w:pPr>
        <w:pStyle w:val="7"/>
        <w:shd w:val="clear" w:color="auto" w:fill="FFFFFF"/>
        <w:spacing w:before="0" w:beforeAutospacing="0" w:after="0" w:afterAutospacing="0"/>
        <w:ind w:firstLine="640" w:firstLineChars="200"/>
        <w:jc w:val="both"/>
        <w:rPr>
          <w:rFonts w:ascii="仿宋" w:hAnsi="仿宋" w:eastAsia="仿宋" w:cs="仿宋_GB2312"/>
          <w:sz w:val="32"/>
          <w:szCs w:val="32"/>
        </w:rPr>
      </w:pPr>
    </w:p>
    <w:p>
      <w:pPr>
        <w:pStyle w:val="7"/>
        <w:shd w:val="clear" w:color="auto" w:fill="FFFFFF"/>
        <w:spacing w:before="0" w:beforeAutospacing="0" w:after="0" w:afterAutospacing="0"/>
        <w:ind w:firstLine="640" w:firstLineChars="200"/>
        <w:jc w:val="both"/>
        <w:rPr>
          <w:rFonts w:ascii="仿宋" w:hAnsi="仿宋" w:eastAsia="仿宋"/>
          <w:color w:val="000000" w:themeColor="text1"/>
          <w:sz w:val="32"/>
          <w:szCs w:val="32"/>
          <w:shd w:val="clear" w:color="auto" w:fill="FFFFFF"/>
          <w14:textFill>
            <w14:solidFill>
              <w14:schemeClr w14:val="tx1"/>
            </w14:solidFill>
          </w14:textFill>
        </w:rPr>
      </w:pPr>
    </w:p>
    <w:p>
      <w:pPr>
        <w:widowControl/>
        <w:jc w:val="left"/>
        <w:rPr>
          <w:rFonts w:ascii="仿宋" w:hAnsi="仿宋" w:eastAsia="仿宋"/>
          <w:b/>
          <w:sz w:val="32"/>
          <w:szCs w:val="32"/>
        </w:rPr>
      </w:pPr>
      <w:r>
        <w:rPr>
          <w:rFonts w:hint="eastAsia" w:ascii="仿宋" w:hAnsi="仿宋" w:eastAsia="仿宋"/>
          <w:b/>
          <w:kern w:val="0"/>
          <w:sz w:val="32"/>
          <w:szCs w:val="32"/>
        </w:rPr>
        <w:br w:type="page"/>
      </w:r>
    </w:p>
    <w:p>
      <w:pPr>
        <w:spacing w:line="120" w:lineRule="atLeast"/>
        <w:jc w:val="left"/>
        <w:rPr>
          <w:rFonts w:ascii="仿宋" w:hAnsi="仿宋" w:eastAsia="仿宋"/>
          <w:b/>
          <w:sz w:val="32"/>
          <w:szCs w:val="32"/>
        </w:rPr>
      </w:pPr>
      <w:r>
        <w:rPr>
          <w:rFonts w:hint="eastAsia" w:ascii="仿宋" w:hAnsi="仿宋" w:eastAsia="仿宋"/>
          <w:b/>
          <w:sz w:val="32"/>
          <w:szCs w:val="32"/>
        </w:rPr>
        <w:t>附件4-1：</w:t>
      </w:r>
    </w:p>
    <w:p>
      <w:pPr>
        <w:spacing w:line="120" w:lineRule="atLeast"/>
        <w:jc w:val="center"/>
        <w:rPr>
          <w:rFonts w:ascii="仿宋" w:hAnsi="仿宋" w:eastAsia="仿宋"/>
          <w:b/>
          <w:sz w:val="32"/>
          <w:szCs w:val="32"/>
        </w:rPr>
      </w:pPr>
      <w:r>
        <w:rPr>
          <w:rFonts w:hint="eastAsia" w:ascii="仿宋" w:hAnsi="仿宋" w:eastAsia="仿宋"/>
          <w:b/>
          <w:sz w:val="32"/>
          <w:szCs w:val="32"/>
        </w:rPr>
        <w:t>会计师事务所执业质量和内部管理评分记录表（大型所）</w:t>
      </w:r>
    </w:p>
    <w:p>
      <w:pPr>
        <w:spacing w:line="120" w:lineRule="atLeast"/>
        <w:jc w:val="center"/>
        <w:rPr>
          <w:rFonts w:ascii="仿宋" w:hAnsi="仿宋" w:eastAsia="仿宋"/>
          <w:b/>
          <w:sz w:val="32"/>
          <w:szCs w:val="32"/>
        </w:rPr>
      </w:pPr>
    </w:p>
    <w:p>
      <w:pPr>
        <w:numPr>
          <w:ilvl w:val="0"/>
          <w:numId w:val="1"/>
        </w:numPr>
        <w:spacing w:line="120" w:lineRule="atLeast"/>
        <w:jc w:val="center"/>
        <w:rPr>
          <w:rFonts w:ascii="仿宋" w:hAnsi="仿宋" w:eastAsia="仿宋"/>
          <w:b/>
          <w:sz w:val="28"/>
          <w:szCs w:val="28"/>
        </w:rPr>
      </w:pPr>
      <w:r>
        <w:rPr>
          <w:rFonts w:hint="eastAsia" w:ascii="仿宋" w:hAnsi="仿宋" w:eastAsia="仿宋"/>
          <w:b/>
          <w:sz w:val="28"/>
          <w:szCs w:val="28"/>
        </w:rPr>
        <w:t>会计师事务所执业质量评分记录表</w:t>
      </w:r>
    </w:p>
    <w:p>
      <w:pPr>
        <w:spacing w:line="120" w:lineRule="atLeast"/>
        <w:jc w:val="center"/>
        <w:rPr>
          <w:rFonts w:ascii="仿宋" w:hAnsi="仿宋" w:eastAsia="仿宋"/>
          <w:b/>
          <w:sz w:val="28"/>
          <w:szCs w:val="28"/>
        </w:rPr>
      </w:pPr>
      <w:r>
        <w:rPr>
          <w:rFonts w:hint="eastAsia" w:ascii="仿宋" w:hAnsi="仿宋" w:eastAsia="仿宋"/>
          <w:b/>
          <w:sz w:val="28"/>
          <w:szCs w:val="28"/>
        </w:rPr>
        <w:t>（每份审计报告工作底稿填写一份）</w:t>
      </w:r>
    </w:p>
    <w:p>
      <w:pPr>
        <w:spacing w:line="120" w:lineRule="atLeast"/>
        <w:jc w:val="center"/>
        <w:rPr>
          <w:rFonts w:ascii="仿宋" w:hAnsi="仿宋" w:eastAsia="仿宋"/>
          <w:b/>
          <w:sz w:val="28"/>
          <w:szCs w:val="28"/>
        </w:rPr>
      </w:pPr>
    </w:p>
    <w:p>
      <w:pPr>
        <w:spacing w:after="156" w:afterLines="50"/>
        <w:rPr>
          <w:rFonts w:ascii="仿宋" w:hAnsi="仿宋" w:eastAsia="仿宋"/>
          <w:b/>
          <w:bCs/>
          <w:sz w:val="28"/>
          <w:szCs w:val="28"/>
          <w:u w:val="single"/>
        </w:rPr>
      </w:pPr>
      <w:r>
        <w:rPr>
          <w:rFonts w:hint="eastAsia" w:ascii="仿宋" w:hAnsi="仿宋" w:eastAsia="仿宋"/>
          <w:b/>
          <w:bCs/>
          <w:sz w:val="28"/>
          <w:szCs w:val="28"/>
        </w:rPr>
        <w:t>会计师事务所名称：</w:t>
      </w:r>
      <w:r>
        <w:rPr>
          <w:rFonts w:hint="eastAsia" w:ascii="仿宋" w:hAnsi="仿宋" w:eastAsia="仿宋"/>
          <w:b/>
          <w:bCs/>
          <w:sz w:val="28"/>
          <w:szCs w:val="28"/>
          <w:u w:val="single"/>
        </w:rPr>
        <w:t xml:space="preserve">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2766"/>
        <w:gridCol w:w="3064"/>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评价指标</w:t>
            </w:r>
          </w:p>
        </w:tc>
        <w:tc>
          <w:tcPr>
            <w:tcW w:w="162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评价标准</w:t>
            </w:r>
          </w:p>
        </w:tc>
        <w:tc>
          <w:tcPr>
            <w:tcW w:w="179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扣分事项</w:t>
            </w:r>
          </w:p>
        </w:tc>
        <w:tc>
          <w:tcPr>
            <w:tcW w:w="8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基本业务活动</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（10分）</w:t>
            </w: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1.审计业务复核与批准汇总表，未复核的事项每项扣1分，未及时复核的事项每项扣1分。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2.业务承接或保持评价表，签字合伙人、风险管理合伙人每缺1个签字扣1分。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3.项目组成员独立性声明书，核对计划、底稿中的项目人员签字不全的扣2分。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4.审计业务约定书(经客户签署)，无约定书的扣2分；缺少客户签章的扣2分。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审计策略和计划编制</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（3分）</w:t>
            </w: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1.总体审计策略（含修订备忘录），未编制的扣1.5分；复核人员未签署意见的扣0.5分。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2.审计计划，未编制的扣1.5分；复核人员未签署意见的扣0.5分。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风险评估</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（3分）</w:t>
            </w: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1.舞弊风险的识别、评估和应对，未编制的扣1分。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2.项目组风险评估讨论纪要，未编制的扣1分。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3.风险评估结果汇总表，未编制的扣1分。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与管理层沟通</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（2分）</w:t>
            </w: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1.管理层声明书，未获取的扣2分。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2.管理层声明书，盖章签字不全、签署日期在审计报告出具日前出具且日期相距较远的扣1分；在审计报告日后出具扣1分。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实质性程序</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（15分）</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（审计报告如不涉及指标里的实质性程序则不扣分。</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如果抽中的审计报告没有工作底稿，该项指标评分为0分。）</w:t>
            </w: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1.货币资金，未100%函证的是否有充分的理由，如未100%函证，且无充分理由，扣1分。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2.货币资金，差异检查程序是否实施，只要存在有差异但未执行追查程序的扣1分。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3.货币资金，发生额检查是否实施：（1）双向核对是否实施，如未实施扣1分，如仅进行了单向核对扣0.5分；（2）大额测试样本确定过程是否有明确合理的文字说明，无明确文字说明扣0.5分。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货币资金的受限情况及列报、披露情况，如有受限资金但未在现金流量表期末现金及现金等价物中扣除扣1分；未在附注中披露扣0.5分；受限资金是否与公司相关业务余额相匹配，如有受限资金，但未执行该程序扣1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5.往来函证（应收账款、其他应收款、预付账款、应付账款、预收账款、其他应付款），函证样本确定方式是否有明确合理的文字说明，如无扣0.5分。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6.往来函证（应收账款、其他应收款、预付账款、应付账款、预收账款、其他应付款），被函单位地址核对底稿是否具备，如无扣0.5分。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7.往来函证（应收账款、其他应收款、预付账款、应付账款、预收账款、其他应付款），差异检查程序是否实施，只要存在有差异但未执行追查程序的扣1分。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8.往来函证（应收账款、其他应收款、预付账款、应付账款、预收账款、其他应付款），未回函替代测试是否适当：（1）无期后回款、结转或支付情况检查，如无扣1分；（2）无替代测试，如无扣2分；如仅为凭证检查扣1分；如有，但资料不充分，尤其对重要的未回函客户，缺少一种资料扣0.5分，最高扣2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9.存货，是否具备监盘计划，计划中是否明确盘点方法，如无计划扣1分，如无盘点方法说明扣0.5分。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10.存货，实际监盘记录是否有明确数量记录，如无扣0.5分。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11.存货，是否编制抽盘表，如无扣0.5分，不适用则不扣分。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12.存货，监盘小结内容是否完整，如无扣0.5分。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13.存货，是否计算抽盘比例，盘点结论是否具备，如无扣0.5分。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14.存货，发出计价测试程序是否执行，如无扣1分，不适用则不扣分。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15.存货成本分析底稿是否具备，如无扣1分，不适用则不扣分。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16.存货跌价准备测试底稿是否具备，如无扣1分，不适用则不扣分。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17.固定资产、在建工程，权属证书是否获取，是否核对原件并签字确认“与原件核对一致”，如发现未获取一个扣0.5分，发现未核对原件一个扣0.5分，最高扣2分。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18.固定资产、在建工程，监盘小结内容是否完整，如无扣0.5分，不适用则不扣分。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kern w:val="0"/>
                <w:sz w:val="24"/>
                <w:szCs w:val="24"/>
              </w:rPr>
            </w:pPr>
            <w:r>
              <w:rPr>
                <w:rFonts w:hint="eastAsia" w:ascii="仿宋" w:hAnsi="仿宋" w:eastAsia="仿宋" w:cs="仿宋"/>
                <w:color w:val="000000"/>
                <w:kern w:val="0"/>
                <w:sz w:val="24"/>
                <w:szCs w:val="24"/>
              </w:rPr>
              <w:t>19.固定资产、在建工程，实际监盘记录是否有明确数量记录，如无扣0.5分，不适用则不扣分。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20.重大在建工程是否具备现场检查的书面记录，如无扣1分，不适用则不扣分。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21.无形资产，权属证书是否获取，是否核对原件并签字确认“与原件核对一致”，如发现未获取一个扣0.5分，发现未核对原件一个扣0.5分，最高扣2分。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22.收入，生产能力调查是否实施：</w:t>
            </w:r>
          </w:p>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（1）是否了解主要设备的产能、企业的人员数量，如无扣0.5分，不适用则不扣分。</w:t>
            </w:r>
          </w:p>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（2）是否检查实际产量统计记录资料，并将实际产量与产能进行对比分析，如无扣0.5分，不适用则不扣分。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23.收入，是否检查关键业绩指标的横向、纵向对比分析，如无扣1分；如关键业绩指标变动明显异常，但无任何分析资料，扣1分。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24.收入，重大异常交易是否获取交易额的询证函，如未取得每个扣0.5分，最高扣2分。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bl>
    <w:p>
      <w:pPr>
        <w:pStyle w:val="7"/>
        <w:shd w:val="clear" w:color="auto" w:fill="FFFFFF"/>
        <w:spacing w:before="0" w:beforeAutospacing="0" w:after="0" w:afterAutospacing="0"/>
        <w:ind w:firstLine="562" w:firstLineChars="200"/>
        <w:rPr>
          <w:rFonts w:ascii="仿宋" w:hAnsi="仿宋" w:eastAsia="仿宋"/>
          <w:b/>
          <w:bCs/>
          <w:sz w:val="28"/>
          <w:szCs w:val="28"/>
        </w:rPr>
      </w:pPr>
      <w:r>
        <w:rPr>
          <w:rFonts w:hint="eastAsia" w:ascii="仿宋" w:hAnsi="仿宋" w:eastAsia="仿宋" w:cstheme="minorBidi"/>
          <w:b/>
          <w:bCs/>
          <w:sz w:val="28"/>
          <w:szCs w:val="28"/>
        </w:rPr>
        <w:t>对于上述表格中扣分事项无异议。</w:t>
      </w:r>
    </w:p>
    <w:p>
      <w:pPr>
        <w:pStyle w:val="7"/>
        <w:shd w:val="clear" w:color="auto" w:fill="FFFFFF"/>
        <w:wordWrap w:val="0"/>
        <w:spacing w:before="0" w:beforeAutospacing="0" w:after="0" w:afterAutospacing="0"/>
        <w:ind w:firstLine="562" w:firstLineChars="200"/>
        <w:jc w:val="right"/>
        <w:rPr>
          <w:rFonts w:ascii="仿宋" w:hAnsi="仿宋" w:eastAsia="仿宋" w:cstheme="minorBidi"/>
          <w:b/>
          <w:bCs/>
          <w:sz w:val="28"/>
          <w:szCs w:val="28"/>
        </w:rPr>
      </w:pPr>
      <w:r>
        <w:rPr>
          <w:rFonts w:hint="eastAsia" w:ascii="仿宋" w:hAnsi="仿宋" w:eastAsia="仿宋" w:cstheme="minorBidi"/>
          <w:b/>
          <w:bCs/>
          <w:sz w:val="28"/>
          <w:szCs w:val="28"/>
        </w:rPr>
        <w:t xml:space="preserve">主任会计师/执行（首席）合伙人（签字）           </w:t>
      </w:r>
    </w:p>
    <w:p>
      <w:pPr>
        <w:pStyle w:val="7"/>
        <w:shd w:val="clear" w:color="auto" w:fill="FFFFFF"/>
        <w:wordWrap w:val="0"/>
        <w:spacing w:before="0" w:beforeAutospacing="0" w:after="0" w:afterAutospacing="0"/>
        <w:ind w:firstLine="562" w:firstLineChars="200"/>
        <w:jc w:val="right"/>
        <w:rPr>
          <w:rFonts w:ascii="仿宋" w:hAnsi="仿宋" w:eastAsia="仿宋" w:cstheme="minorBidi"/>
          <w:b/>
          <w:bCs/>
          <w:sz w:val="28"/>
          <w:szCs w:val="28"/>
        </w:rPr>
      </w:pPr>
      <w:r>
        <w:rPr>
          <w:rFonts w:hint="eastAsia" w:ascii="仿宋" w:hAnsi="仿宋" w:eastAsia="仿宋" w:cstheme="minorBidi"/>
          <w:b/>
          <w:bCs/>
          <w:sz w:val="28"/>
          <w:szCs w:val="28"/>
        </w:rPr>
        <w:t xml:space="preserve">                       会计师事务所（公章）           </w:t>
      </w:r>
    </w:p>
    <w:p>
      <w:pPr>
        <w:wordWrap w:val="0"/>
        <w:jc w:val="right"/>
        <w:rPr>
          <w:rFonts w:ascii="仿宋" w:hAnsi="仿宋" w:eastAsia="仿宋" w:cstheme="minorBidi"/>
          <w:b/>
          <w:bCs/>
          <w:sz w:val="28"/>
          <w:szCs w:val="28"/>
        </w:rPr>
      </w:pPr>
    </w:p>
    <w:p>
      <w:pPr>
        <w:rPr>
          <w:rFonts w:ascii="仿宋" w:hAnsi="仿宋" w:eastAsia="仿宋"/>
          <w:bCs/>
          <w:sz w:val="32"/>
          <w:szCs w:val="32"/>
        </w:rPr>
      </w:pPr>
      <w:r>
        <w:rPr>
          <w:rFonts w:hint="eastAsia" w:ascii="仿宋" w:hAnsi="仿宋" w:eastAsia="仿宋"/>
          <w:b/>
          <w:bCs/>
          <w:sz w:val="28"/>
          <w:szCs w:val="28"/>
        </w:rPr>
        <w:t>评价小组人员签名：</w:t>
      </w:r>
      <w:r>
        <w:rPr>
          <w:rFonts w:hint="eastAsia" w:ascii="仿宋" w:hAnsi="仿宋" w:eastAsia="仿宋"/>
          <w:b/>
          <w:bCs/>
          <w:sz w:val="28"/>
          <w:szCs w:val="28"/>
          <w:u w:val="single"/>
        </w:rPr>
        <w:t xml:space="preserve">            </w:t>
      </w:r>
      <w:r>
        <w:rPr>
          <w:rFonts w:hint="eastAsia" w:ascii="仿宋" w:hAnsi="仿宋" w:eastAsia="仿宋"/>
          <w:b/>
          <w:bCs/>
          <w:sz w:val="28"/>
          <w:szCs w:val="28"/>
        </w:rPr>
        <w:t xml:space="preserve">     202</w:t>
      </w:r>
      <w:r>
        <w:rPr>
          <w:rFonts w:ascii="仿宋" w:hAnsi="仿宋" w:eastAsia="仿宋"/>
          <w:b/>
          <w:bCs/>
          <w:sz w:val="28"/>
          <w:szCs w:val="28"/>
        </w:rPr>
        <w:t>3</w:t>
      </w:r>
      <w:r>
        <w:rPr>
          <w:rFonts w:hint="eastAsia" w:ascii="仿宋" w:hAnsi="仿宋" w:eastAsia="仿宋"/>
          <w:b/>
          <w:bCs/>
          <w:sz w:val="28"/>
          <w:szCs w:val="28"/>
        </w:rPr>
        <w:t>年</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rPr>
        <w:t>日</w:t>
      </w:r>
    </w:p>
    <w:p>
      <w:pPr>
        <w:rPr>
          <w:rFonts w:ascii="仿宋" w:hAnsi="仿宋" w:eastAsia="仿宋"/>
          <w:bCs/>
          <w:kern w:val="0"/>
          <w:sz w:val="32"/>
          <w:szCs w:val="32"/>
        </w:rPr>
      </w:pPr>
      <w:r>
        <w:rPr>
          <w:rFonts w:hint="eastAsia" w:ascii="仿宋" w:hAnsi="仿宋" w:eastAsia="仿宋"/>
          <w:bCs/>
          <w:kern w:val="0"/>
          <w:sz w:val="32"/>
          <w:szCs w:val="32"/>
        </w:rPr>
        <w:br w:type="page"/>
      </w:r>
    </w:p>
    <w:p>
      <w:pPr>
        <w:spacing w:line="120" w:lineRule="atLeast"/>
        <w:jc w:val="center"/>
        <w:rPr>
          <w:rFonts w:ascii="仿宋" w:hAnsi="仿宋" w:eastAsia="仿宋"/>
          <w:b/>
          <w:sz w:val="28"/>
          <w:szCs w:val="28"/>
        </w:rPr>
      </w:pPr>
      <w:r>
        <w:rPr>
          <w:rFonts w:hint="eastAsia" w:ascii="仿宋" w:hAnsi="仿宋" w:eastAsia="仿宋"/>
          <w:b/>
          <w:sz w:val="28"/>
          <w:szCs w:val="28"/>
        </w:rPr>
        <w:t>第二部分 会计师事务所内部管理评分记录表（大型所）</w:t>
      </w:r>
    </w:p>
    <w:p>
      <w:pPr>
        <w:spacing w:line="120" w:lineRule="atLeast"/>
        <w:jc w:val="center"/>
        <w:rPr>
          <w:rFonts w:ascii="仿宋" w:hAnsi="仿宋" w:eastAsia="仿宋"/>
          <w:b/>
          <w:sz w:val="28"/>
          <w:szCs w:val="28"/>
        </w:rPr>
      </w:pPr>
      <w:r>
        <w:rPr>
          <w:rFonts w:hint="eastAsia" w:ascii="仿宋" w:hAnsi="仿宋" w:eastAsia="仿宋"/>
          <w:b/>
          <w:sz w:val="28"/>
          <w:szCs w:val="28"/>
        </w:rPr>
        <w:t>（每家会计师事务所填写一份）</w:t>
      </w:r>
    </w:p>
    <w:p>
      <w:pPr>
        <w:spacing w:line="120" w:lineRule="atLeast"/>
        <w:jc w:val="center"/>
        <w:rPr>
          <w:rFonts w:ascii="仿宋" w:hAnsi="仿宋" w:eastAsia="仿宋"/>
          <w:b/>
          <w:sz w:val="28"/>
          <w:szCs w:val="28"/>
        </w:rPr>
      </w:pPr>
    </w:p>
    <w:p>
      <w:pPr>
        <w:spacing w:after="156" w:afterLines="50"/>
        <w:rPr>
          <w:rFonts w:ascii="仿宋" w:hAnsi="仿宋" w:eastAsia="仿宋"/>
          <w:b/>
          <w:bCs/>
          <w:sz w:val="28"/>
          <w:szCs w:val="28"/>
          <w:u w:val="single"/>
        </w:rPr>
      </w:pPr>
      <w:r>
        <w:rPr>
          <w:rFonts w:hint="eastAsia" w:ascii="仿宋" w:hAnsi="仿宋" w:eastAsia="仿宋"/>
          <w:b/>
          <w:bCs/>
          <w:sz w:val="28"/>
          <w:szCs w:val="28"/>
        </w:rPr>
        <w:t>会计师事务所名称：</w:t>
      </w:r>
      <w:r>
        <w:rPr>
          <w:rFonts w:hint="eastAsia" w:ascii="仿宋" w:hAnsi="仿宋" w:eastAsia="仿宋"/>
          <w:b/>
          <w:bCs/>
          <w:sz w:val="28"/>
          <w:szCs w:val="28"/>
          <w:u w:val="single"/>
        </w:rPr>
        <w:t xml:space="preserve">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2766"/>
        <w:gridCol w:w="3064"/>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评价指标</w:t>
            </w:r>
          </w:p>
        </w:tc>
        <w:tc>
          <w:tcPr>
            <w:tcW w:w="162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评价标准</w:t>
            </w:r>
          </w:p>
        </w:tc>
        <w:tc>
          <w:tcPr>
            <w:tcW w:w="179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扣分事项</w:t>
            </w:r>
          </w:p>
        </w:tc>
        <w:tc>
          <w:tcPr>
            <w:tcW w:w="81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tcBorders>
              <w:top w:val="single" w:color="auto" w:sz="4" w:space="0"/>
              <w:left w:val="single" w:color="auto" w:sz="4" w:space="0"/>
              <w:right w:val="single" w:color="auto" w:sz="4" w:space="0"/>
            </w:tcBorders>
            <w:vAlign w:val="center"/>
          </w:tcPr>
          <w:p>
            <w:pPr>
              <w:adjustRightInd w:val="0"/>
              <w:snapToGrid w:val="0"/>
              <w:rPr>
                <w:rFonts w:ascii="仿宋" w:hAnsi="仿宋" w:eastAsia="仿宋" w:cstheme="minorBidi"/>
                <w:color w:val="000000"/>
                <w:kern w:val="0"/>
                <w:sz w:val="24"/>
                <w:szCs w:val="24"/>
              </w:rPr>
            </w:pPr>
            <w:r>
              <w:rPr>
                <w:rFonts w:hint="eastAsia" w:ascii="仿宋" w:hAnsi="仿宋" w:eastAsia="仿宋"/>
                <w:color w:val="000000"/>
                <w:kern w:val="0"/>
                <w:sz w:val="24"/>
                <w:szCs w:val="24"/>
              </w:rPr>
              <w:t>审计项目档案信息</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（2分）</w:t>
            </w: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1.事务所未建立档案管理办法的扣2分。</w:t>
            </w:r>
          </w:p>
        </w:tc>
        <w:tc>
          <w:tcPr>
            <w:tcW w:w="179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8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continue"/>
            <w:tcBorders>
              <w:left w:val="single" w:color="auto" w:sz="4" w:space="0"/>
              <w:right w:val="single" w:color="auto" w:sz="4" w:space="0"/>
            </w:tcBorders>
          </w:tcPr>
          <w:p>
            <w:pPr>
              <w:widowControl/>
              <w:adjustRightInd w:val="0"/>
              <w:snapToGrid w:val="0"/>
              <w:jc w:val="center"/>
              <w:rPr>
                <w:rFonts w:ascii="仿宋" w:hAnsi="仿宋" w:eastAsia="仿宋" w:cs="宋体"/>
                <w:b/>
                <w:bCs/>
                <w:color w:val="000000"/>
                <w:kern w:val="0"/>
                <w:sz w:val="24"/>
                <w:szCs w:val="24"/>
              </w:rPr>
            </w:pP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2.审计工作底稿在审计报告日后六十天内应归档，未及时归档的扣1分。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人力资源管理</w:t>
            </w:r>
          </w:p>
          <w:p>
            <w:pPr>
              <w:adjustRightInd w:val="0"/>
              <w:snapToGrid w:val="0"/>
              <w:jc w:val="center"/>
              <w:rPr>
                <w:rFonts w:ascii="仿宋" w:hAnsi="仿宋" w:eastAsia="仿宋"/>
                <w:kern w:val="0"/>
                <w:sz w:val="24"/>
                <w:szCs w:val="24"/>
              </w:rPr>
            </w:pPr>
            <w:r>
              <w:rPr>
                <w:rFonts w:hint="eastAsia" w:ascii="仿宋" w:hAnsi="仿宋" w:eastAsia="仿宋"/>
                <w:color w:val="000000"/>
                <w:kern w:val="0"/>
                <w:sz w:val="24"/>
                <w:szCs w:val="24"/>
              </w:rPr>
              <w:t>（4分）</w:t>
            </w: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1.未设置人力资源管理制度的，扣2分。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continue"/>
          </w:tcPr>
          <w:p>
            <w:pPr>
              <w:widowControl/>
              <w:adjustRightInd w:val="0"/>
              <w:snapToGrid w:val="0"/>
              <w:jc w:val="center"/>
              <w:rPr>
                <w:rFonts w:ascii="仿宋" w:hAnsi="仿宋" w:eastAsia="仿宋" w:cs="宋体"/>
                <w:b/>
                <w:bCs/>
                <w:color w:val="000000"/>
                <w:kern w:val="0"/>
                <w:sz w:val="24"/>
                <w:szCs w:val="24"/>
              </w:rPr>
            </w:pP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2.未设置考勤管理制度的，扣2分。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内部控制建设</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（3分）</w:t>
            </w: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事务所未建立内控制度的，扣3分。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执业行为规范</w:t>
            </w:r>
          </w:p>
          <w:p>
            <w:pPr>
              <w:adjustRightInd w:val="0"/>
              <w:snapToGrid w:val="0"/>
              <w:jc w:val="center"/>
              <w:rPr>
                <w:rFonts w:ascii="仿宋" w:hAnsi="仿宋" w:eastAsia="仿宋"/>
                <w:kern w:val="0"/>
                <w:sz w:val="24"/>
                <w:szCs w:val="24"/>
              </w:rPr>
            </w:pPr>
            <w:r>
              <w:rPr>
                <w:rFonts w:hint="eastAsia" w:ascii="仿宋" w:hAnsi="仿宋" w:eastAsia="仿宋"/>
                <w:color w:val="000000"/>
                <w:kern w:val="0"/>
                <w:sz w:val="24"/>
                <w:szCs w:val="24"/>
              </w:rPr>
              <w:t>（3分）</w:t>
            </w: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1.事务所业务档案缺失的或被恶意篡改的，每份档案扣1分。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continue"/>
          </w:tcPr>
          <w:p>
            <w:pPr>
              <w:widowControl/>
              <w:adjustRightInd w:val="0"/>
              <w:snapToGrid w:val="0"/>
              <w:jc w:val="center"/>
              <w:rPr>
                <w:rFonts w:ascii="仿宋" w:hAnsi="仿宋" w:eastAsia="仿宋" w:cs="宋体"/>
                <w:b/>
                <w:bCs/>
                <w:color w:val="000000"/>
                <w:kern w:val="0"/>
                <w:sz w:val="24"/>
                <w:szCs w:val="24"/>
              </w:rPr>
            </w:pP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2.经核实，会计师事务所未按规定建立执业风险基金或者办理职业保险的，扣2分。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信息系统建设</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（2分）</w:t>
            </w: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审计作业系统、内部管理信息系统、项目或业务管理系统三个系统，缺少一个扣1分。最多扣2分。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信息管理制度</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（4分）</w:t>
            </w: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1.制定安全管理文档，包括安全管理制度、安全方案设计、数据备份与恢复管理、应急预案共四项，缺少一项扣0.5分。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continue"/>
          </w:tcPr>
          <w:p>
            <w:pPr>
              <w:widowControl/>
              <w:adjustRightInd w:val="0"/>
              <w:snapToGrid w:val="0"/>
              <w:jc w:val="center"/>
              <w:rPr>
                <w:rFonts w:ascii="仿宋" w:hAnsi="仿宋" w:eastAsia="仿宋" w:cs="宋体"/>
                <w:b/>
                <w:bCs/>
                <w:color w:val="000000"/>
                <w:kern w:val="0"/>
                <w:sz w:val="24"/>
                <w:szCs w:val="24"/>
              </w:rPr>
            </w:pP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2.设置安全管理机构（安全岗位设置），未设立的扣2分。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业务信息化</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（4分）</w:t>
            </w: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1.纸质与电子底稿相结合存储，得1分。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continue"/>
          </w:tcPr>
          <w:p>
            <w:pPr>
              <w:widowControl/>
              <w:adjustRightInd w:val="0"/>
              <w:snapToGrid w:val="0"/>
              <w:jc w:val="center"/>
              <w:rPr>
                <w:rFonts w:ascii="仿宋" w:hAnsi="仿宋" w:eastAsia="仿宋" w:cs="宋体"/>
                <w:b/>
                <w:bCs/>
                <w:color w:val="000000"/>
                <w:kern w:val="0"/>
                <w:sz w:val="24"/>
                <w:szCs w:val="24"/>
              </w:rPr>
            </w:pP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2.项目系统与审计作业系统相结合，得1分。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continue"/>
          </w:tcPr>
          <w:p>
            <w:pPr>
              <w:widowControl/>
              <w:adjustRightInd w:val="0"/>
              <w:snapToGrid w:val="0"/>
              <w:jc w:val="center"/>
              <w:rPr>
                <w:rFonts w:ascii="仿宋" w:hAnsi="仿宋" w:eastAsia="仿宋" w:cs="宋体"/>
                <w:b/>
                <w:bCs/>
                <w:color w:val="000000"/>
                <w:kern w:val="0"/>
                <w:sz w:val="24"/>
                <w:szCs w:val="24"/>
              </w:rPr>
            </w:pP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3.审计作业系统记录审计全部工作程序，得2分。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bl>
    <w:p>
      <w:pPr>
        <w:pStyle w:val="7"/>
        <w:shd w:val="clear" w:color="auto" w:fill="FFFFFF"/>
        <w:spacing w:before="0" w:beforeAutospacing="0" w:after="0" w:afterAutospacing="0"/>
        <w:ind w:firstLine="562" w:firstLineChars="200"/>
        <w:rPr>
          <w:rFonts w:ascii="仿宋" w:hAnsi="仿宋" w:eastAsia="仿宋"/>
          <w:b/>
          <w:bCs/>
          <w:sz w:val="28"/>
          <w:szCs w:val="28"/>
        </w:rPr>
      </w:pPr>
      <w:r>
        <w:rPr>
          <w:rFonts w:hint="eastAsia" w:ascii="仿宋" w:hAnsi="仿宋" w:eastAsia="仿宋" w:cstheme="minorBidi"/>
          <w:b/>
          <w:bCs/>
          <w:sz w:val="28"/>
          <w:szCs w:val="28"/>
        </w:rPr>
        <w:t>对于上述表格中扣分事项无异议。</w:t>
      </w:r>
    </w:p>
    <w:p>
      <w:pPr>
        <w:pStyle w:val="7"/>
        <w:shd w:val="clear" w:color="auto" w:fill="FFFFFF"/>
        <w:wordWrap w:val="0"/>
        <w:spacing w:before="0" w:beforeAutospacing="0" w:after="0" w:afterAutospacing="0"/>
        <w:ind w:firstLine="562" w:firstLineChars="200"/>
        <w:jc w:val="right"/>
        <w:rPr>
          <w:rFonts w:ascii="仿宋" w:hAnsi="仿宋" w:eastAsia="仿宋" w:cstheme="minorBidi"/>
          <w:b/>
          <w:bCs/>
          <w:sz w:val="28"/>
          <w:szCs w:val="28"/>
        </w:rPr>
      </w:pPr>
      <w:r>
        <w:rPr>
          <w:rFonts w:hint="eastAsia" w:ascii="仿宋" w:hAnsi="仿宋" w:eastAsia="仿宋" w:cstheme="minorBidi"/>
          <w:b/>
          <w:bCs/>
          <w:sz w:val="28"/>
          <w:szCs w:val="28"/>
        </w:rPr>
        <w:t xml:space="preserve">主任会计师/执行（首席）合伙人（签字）           </w:t>
      </w:r>
    </w:p>
    <w:p>
      <w:pPr>
        <w:pStyle w:val="7"/>
        <w:shd w:val="clear" w:color="auto" w:fill="FFFFFF"/>
        <w:wordWrap w:val="0"/>
        <w:spacing w:before="0" w:beforeAutospacing="0" w:after="0" w:afterAutospacing="0"/>
        <w:ind w:firstLine="562" w:firstLineChars="200"/>
        <w:jc w:val="right"/>
        <w:rPr>
          <w:rFonts w:ascii="仿宋" w:hAnsi="仿宋" w:eastAsia="仿宋" w:cstheme="minorBidi"/>
          <w:b/>
          <w:bCs/>
          <w:sz w:val="28"/>
          <w:szCs w:val="28"/>
        </w:rPr>
      </w:pPr>
      <w:r>
        <w:rPr>
          <w:rFonts w:hint="eastAsia" w:ascii="仿宋" w:hAnsi="仿宋" w:eastAsia="仿宋" w:cstheme="minorBidi"/>
          <w:b/>
          <w:bCs/>
          <w:sz w:val="28"/>
          <w:szCs w:val="28"/>
        </w:rPr>
        <w:t xml:space="preserve">                       会计师事务所（公章）           </w:t>
      </w:r>
    </w:p>
    <w:p>
      <w:pPr>
        <w:wordWrap w:val="0"/>
        <w:jc w:val="right"/>
        <w:rPr>
          <w:rFonts w:ascii="仿宋" w:hAnsi="仿宋" w:eastAsia="仿宋" w:cstheme="minorBidi"/>
          <w:b/>
          <w:bCs/>
          <w:sz w:val="28"/>
          <w:szCs w:val="28"/>
        </w:rPr>
      </w:pPr>
    </w:p>
    <w:p>
      <w:pPr>
        <w:rPr>
          <w:rFonts w:ascii="仿宋" w:hAnsi="仿宋" w:eastAsia="仿宋"/>
          <w:bCs/>
          <w:sz w:val="32"/>
          <w:szCs w:val="32"/>
        </w:rPr>
      </w:pPr>
      <w:r>
        <w:rPr>
          <w:rFonts w:hint="eastAsia" w:ascii="仿宋" w:hAnsi="仿宋" w:eastAsia="仿宋"/>
          <w:b/>
          <w:bCs/>
          <w:sz w:val="28"/>
          <w:szCs w:val="28"/>
        </w:rPr>
        <w:t>评价小组人员签名：</w:t>
      </w:r>
      <w:r>
        <w:rPr>
          <w:rFonts w:hint="eastAsia" w:ascii="仿宋" w:hAnsi="仿宋" w:eastAsia="仿宋"/>
          <w:b/>
          <w:bCs/>
          <w:sz w:val="28"/>
          <w:szCs w:val="28"/>
          <w:u w:val="single"/>
        </w:rPr>
        <w:t xml:space="preserve">            </w:t>
      </w:r>
      <w:r>
        <w:rPr>
          <w:rFonts w:hint="eastAsia" w:ascii="仿宋" w:hAnsi="仿宋" w:eastAsia="仿宋"/>
          <w:b/>
          <w:bCs/>
          <w:sz w:val="28"/>
          <w:szCs w:val="28"/>
        </w:rPr>
        <w:t xml:space="preserve">     202</w:t>
      </w:r>
      <w:r>
        <w:rPr>
          <w:rFonts w:ascii="仿宋" w:hAnsi="仿宋" w:eastAsia="仿宋"/>
          <w:b/>
          <w:bCs/>
          <w:sz w:val="28"/>
          <w:szCs w:val="28"/>
        </w:rPr>
        <w:t>3</w:t>
      </w:r>
      <w:r>
        <w:rPr>
          <w:rFonts w:hint="eastAsia" w:ascii="仿宋" w:hAnsi="仿宋" w:eastAsia="仿宋"/>
          <w:b/>
          <w:bCs/>
          <w:sz w:val="28"/>
          <w:szCs w:val="28"/>
        </w:rPr>
        <w:t>年</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rPr>
        <w:t>日</w:t>
      </w:r>
    </w:p>
    <w:p>
      <w:pPr>
        <w:rPr>
          <w:rFonts w:ascii="仿宋" w:hAnsi="仿宋" w:eastAsia="仿宋"/>
          <w:b/>
          <w:sz w:val="28"/>
          <w:szCs w:val="28"/>
        </w:rPr>
      </w:pPr>
      <w:r>
        <w:rPr>
          <w:rFonts w:hint="eastAsia" w:ascii="仿宋" w:hAnsi="仿宋" w:eastAsia="仿宋"/>
          <w:b/>
          <w:sz w:val="28"/>
          <w:szCs w:val="28"/>
        </w:rPr>
        <w:br w:type="page"/>
      </w:r>
    </w:p>
    <w:p>
      <w:pPr>
        <w:widowControl/>
        <w:jc w:val="left"/>
        <w:rPr>
          <w:rFonts w:ascii="仿宋" w:hAnsi="仿宋" w:eastAsia="仿宋"/>
          <w:b/>
          <w:sz w:val="32"/>
          <w:szCs w:val="32"/>
        </w:rPr>
      </w:pPr>
      <w:r>
        <w:rPr>
          <w:rFonts w:hint="eastAsia" w:ascii="仿宋" w:hAnsi="仿宋" w:eastAsia="仿宋"/>
          <w:b/>
          <w:sz w:val="32"/>
          <w:szCs w:val="32"/>
        </w:rPr>
        <w:t>附件4-2：</w:t>
      </w:r>
    </w:p>
    <w:p>
      <w:pPr>
        <w:spacing w:line="120" w:lineRule="atLeast"/>
        <w:jc w:val="center"/>
        <w:rPr>
          <w:rFonts w:ascii="仿宋" w:hAnsi="仿宋" w:eastAsia="仿宋"/>
          <w:b/>
          <w:sz w:val="32"/>
          <w:szCs w:val="32"/>
        </w:rPr>
      </w:pPr>
      <w:r>
        <w:rPr>
          <w:rFonts w:hint="eastAsia" w:ascii="仿宋" w:hAnsi="仿宋" w:eastAsia="仿宋"/>
          <w:b/>
          <w:sz w:val="32"/>
          <w:szCs w:val="32"/>
        </w:rPr>
        <w:t>会计师事务所执业质量和内部管理评分记录表（中型所）</w:t>
      </w:r>
    </w:p>
    <w:p>
      <w:pPr>
        <w:widowControl/>
        <w:jc w:val="left"/>
        <w:rPr>
          <w:rFonts w:ascii="仿宋" w:hAnsi="仿宋" w:eastAsia="仿宋"/>
          <w:b/>
          <w:sz w:val="28"/>
          <w:szCs w:val="28"/>
        </w:rPr>
      </w:pPr>
    </w:p>
    <w:p>
      <w:pPr>
        <w:widowControl/>
        <w:jc w:val="center"/>
        <w:rPr>
          <w:rFonts w:ascii="仿宋" w:hAnsi="仿宋" w:eastAsia="仿宋"/>
          <w:b/>
          <w:sz w:val="28"/>
          <w:szCs w:val="28"/>
        </w:rPr>
      </w:pPr>
      <w:r>
        <w:rPr>
          <w:rFonts w:hint="eastAsia" w:ascii="仿宋" w:hAnsi="仿宋" w:eastAsia="仿宋"/>
          <w:b/>
          <w:sz w:val="28"/>
          <w:szCs w:val="28"/>
        </w:rPr>
        <w:t>第一部分 会计师事务所执业质量评分记录表</w:t>
      </w:r>
    </w:p>
    <w:p>
      <w:pPr>
        <w:spacing w:line="120" w:lineRule="atLeast"/>
        <w:jc w:val="center"/>
        <w:rPr>
          <w:rFonts w:ascii="仿宋" w:hAnsi="仿宋" w:eastAsia="仿宋"/>
          <w:b/>
          <w:sz w:val="28"/>
          <w:szCs w:val="28"/>
        </w:rPr>
      </w:pPr>
      <w:r>
        <w:rPr>
          <w:rFonts w:hint="eastAsia" w:ascii="仿宋" w:hAnsi="仿宋" w:eastAsia="仿宋"/>
          <w:b/>
          <w:sz w:val="28"/>
          <w:szCs w:val="28"/>
        </w:rPr>
        <w:t>（每份审计报告工作底稿填写一份）</w:t>
      </w:r>
    </w:p>
    <w:p>
      <w:pPr>
        <w:spacing w:line="120" w:lineRule="atLeast"/>
        <w:jc w:val="center"/>
        <w:rPr>
          <w:rFonts w:ascii="仿宋" w:hAnsi="仿宋" w:eastAsia="仿宋"/>
          <w:b/>
          <w:sz w:val="28"/>
          <w:szCs w:val="28"/>
        </w:rPr>
      </w:pPr>
    </w:p>
    <w:p>
      <w:pPr>
        <w:spacing w:after="156" w:afterLines="50"/>
        <w:rPr>
          <w:rFonts w:ascii="仿宋" w:hAnsi="仿宋" w:eastAsia="仿宋"/>
          <w:b/>
          <w:bCs/>
          <w:sz w:val="28"/>
          <w:szCs w:val="28"/>
          <w:u w:val="single"/>
        </w:rPr>
      </w:pPr>
      <w:r>
        <w:rPr>
          <w:rFonts w:hint="eastAsia" w:ascii="仿宋" w:hAnsi="仿宋" w:eastAsia="仿宋"/>
          <w:b/>
          <w:bCs/>
          <w:sz w:val="28"/>
          <w:szCs w:val="28"/>
        </w:rPr>
        <w:t>会计师事务所名称：</w:t>
      </w:r>
      <w:r>
        <w:rPr>
          <w:rFonts w:hint="eastAsia" w:ascii="仿宋" w:hAnsi="仿宋" w:eastAsia="仿宋"/>
          <w:b/>
          <w:bCs/>
          <w:sz w:val="28"/>
          <w:szCs w:val="28"/>
          <w:u w:val="single"/>
        </w:rPr>
        <w:t xml:space="preserve">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2765"/>
        <w:gridCol w:w="3208"/>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评价指标</w:t>
            </w:r>
          </w:p>
        </w:tc>
        <w:tc>
          <w:tcPr>
            <w:tcW w:w="162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评价标准</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扣分事项</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基本业务活动</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（6分）</w:t>
            </w: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1.审计业务复核与批准汇总表，未复核的事项每项扣0.5分，未及时复核的事项每项扣0.5分。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2.业务承接或保持评价表，签字合伙人、风险管理合伙人每缺1个签字扣1分。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3.项目组成员独立性声明书，核对计划、底稿中的项目人员签字不全的扣2分。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4.审计业务约定书(经客户签署)，无约定书的扣2分；缺少客户签章的扣2分。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审计策略和计划编制</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（2分）</w:t>
            </w:r>
          </w:p>
        </w:tc>
        <w:tc>
          <w:tcPr>
            <w:tcW w:w="1622" w:type="pct"/>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1.总体审计策略（含修订备忘录），未编制的扣1分；复核人员未签署意见的扣0.5分。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2.审计计划，未编制的扣1分；复核人员未签署意见的扣0.5分。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风险评估</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（5分）</w:t>
            </w: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1.舞弊风险的识别、评估和应对，未编制的扣1分。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2.项目组风险评估讨论纪要，未编制的扣2分。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3.风险评估结果汇总表，未编制的扣2分。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与管理层沟通</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（3分）</w:t>
            </w: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1.管理层声明书，未获取的扣3分。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2.管理层声明书，盖章签字不全、签署日期在审计报告出具日前出具且日期相距较远的扣1分；在审计报告日后出具扣1分。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实质性程序</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（15分）</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（审计报告如不涉及指标里的实质性程序则不扣分。</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如果抽中的审计报告没有工作底稿，该项指标评分为0分。）</w:t>
            </w: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1.货币资金，未100%函证的是否有充分的理由，如未100%函证，且无充分理由，扣1分。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2.货币资金，差异检查程序是否实施，只要存在有差异但未执行追查程序的扣1分。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3.货币资金，发生额检查是否实施：（1）双向核对是否实施，如未实施扣1分，如仅进行了单向核对扣0.5分；（2）大额测试样本确定过程是否有明确合理的文字说明，无明确文字说明扣0.5分。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货币资金的受限情况及列报、披露情况，如有受限资金但未在现金流量表期末现金及现金等价物中扣除扣1分；未在附注中披露扣0.5分；受限资金是否与公司相关业务余额相匹配，如有受限资金，但未执行该程序扣1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5.往来函证（应收账款、其他应收款、预付账款、应付账款、预收账款、其他应付款），函证样本确定方式是否有明确合理的文字说明，如无扣0.5分。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6.往来函证（应收账款、其他应收款、预付账款、应付账款、预收账款、其他应付款），被函单位地址核对底稿是否具备，如无扣0.5分。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7.往来函证（应收账款、其他应收款、预付账款、应付账款、预收账款、其他应付款），差异检查程序是否实施，只要存在有差异但未执行追查程序的扣1分。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8.往来函证（应收账款、其他应收款、预付账款、应付账款、预收账款、其他应付款），未回函替代测试是否适当：（1）无期后回款、结转或支付情况检查，如无扣1分；（2）无替代测试，如无扣2分；如仅为凭证检查扣1分；如有，但资料不充分，尤其对重要的未回函客户，缺少一种资料扣0.5分，最高扣2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9.存货，是否具备监盘计划，计划中是否明确盘点方法，如无计划扣1分，如无盘点方法说明扣0.5分。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10.存货，实际监盘记录是否有明确数量记录，如无扣0.5分。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11.存货，是否编制抽盘表，如无扣0.5分，不适用则不扣分。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12.存货，监盘小结内容是否完整，如无扣0.5分。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13.存货，是否计算抽盘比例，盘点结论是否具备，如无扣0.5分。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14.存货，发出计价测试程序是否执行，如无扣1分，不适用则不扣分。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15.存货成本分析底稿是否具备，如无扣1分，不适用则不扣分。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16.存货跌价准备测试底稿是否具备，如无扣1分，不适用则不扣分。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17.固定资产、在建工程，权属证书是否获取，是否核对原件并签字确认“与原件核对一致”，如发现未获取一个扣0.5分，发现未核对原件一个扣0.5分，最高扣2分。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18.固定资产、在建工程，监盘小结内容是否完整，如无扣0.5分，不适用则不扣分。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kern w:val="0"/>
                <w:sz w:val="24"/>
                <w:szCs w:val="24"/>
              </w:rPr>
            </w:pPr>
            <w:r>
              <w:rPr>
                <w:rFonts w:hint="eastAsia" w:ascii="仿宋" w:hAnsi="仿宋" w:eastAsia="仿宋" w:cs="仿宋"/>
                <w:color w:val="000000"/>
                <w:kern w:val="0"/>
                <w:sz w:val="24"/>
                <w:szCs w:val="24"/>
              </w:rPr>
              <w:t>19.固定资产、在建工程，实际监盘记录是否有明确数量记录，如无扣0.5分，不适用则不扣分。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20.重大在建工程是否具备现场检查的书面记录，如无扣1分，不适用则不扣分。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21.无形资产，权属证书是否获取，是否核对原件并签字确认“与原件核对一致”，如发现未获取一个扣0.5分，发现未核对原件一个扣0.5分，最高扣2分。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22.收入，生产能力调查是否实施：</w:t>
            </w:r>
          </w:p>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（1）是否了解主要设备的产能、企业的人员数量，如无扣0.5分，不适用则不扣分。</w:t>
            </w:r>
          </w:p>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（2）是否检查实际产量统计记录资料，并将实际产量与产能进行对比分析，如无扣0.5分，不适用则不扣分。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23.收入，是否检查关键业绩指标的横向、纵向对比分析，如无扣1分；如关键业绩指标变动明显异常，但无任何分析资料，扣1分。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2"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24.收入，重大异常交易是否获取交易额的询证函，如未取得每个扣0.5分，最高扣2分。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bl>
    <w:p>
      <w:pPr>
        <w:ind w:firstLine="562" w:firstLineChars="200"/>
        <w:rPr>
          <w:rFonts w:ascii="仿宋" w:hAnsi="仿宋" w:eastAsia="仿宋" w:cstheme="minorBidi"/>
          <w:b/>
          <w:bCs/>
          <w:sz w:val="28"/>
          <w:szCs w:val="28"/>
        </w:rPr>
      </w:pPr>
      <w:r>
        <w:rPr>
          <w:rFonts w:hint="eastAsia" w:ascii="仿宋" w:hAnsi="仿宋" w:eastAsia="仿宋"/>
          <w:b/>
          <w:bCs/>
          <w:sz w:val="28"/>
          <w:szCs w:val="28"/>
        </w:rPr>
        <w:t>对于上述表格中扣分事项无异议。</w:t>
      </w:r>
    </w:p>
    <w:p>
      <w:pPr>
        <w:pStyle w:val="7"/>
        <w:shd w:val="clear" w:color="auto" w:fill="FFFFFF"/>
        <w:wordWrap w:val="0"/>
        <w:spacing w:before="0" w:beforeAutospacing="0" w:after="0" w:afterAutospacing="0"/>
        <w:ind w:firstLine="562" w:firstLineChars="200"/>
        <w:jc w:val="right"/>
        <w:rPr>
          <w:rFonts w:ascii="仿宋" w:hAnsi="仿宋" w:eastAsia="仿宋" w:cstheme="minorBidi"/>
          <w:b/>
          <w:bCs/>
          <w:sz w:val="28"/>
          <w:szCs w:val="28"/>
        </w:rPr>
      </w:pPr>
      <w:r>
        <w:rPr>
          <w:rFonts w:hint="eastAsia" w:ascii="仿宋" w:hAnsi="仿宋" w:eastAsia="仿宋" w:cstheme="minorBidi"/>
          <w:b/>
          <w:bCs/>
          <w:sz w:val="28"/>
          <w:szCs w:val="28"/>
        </w:rPr>
        <w:t xml:space="preserve">主任会计师/执行（首席）合伙人（签字）          </w:t>
      </w:r>
    </w:p>
    <w:p>
      <w:pPr>
        <w:pStyle w:val="7"/>
        <w:shd w:val="clear" w:color="auto" w:fill="FFFFFF"/>
        <w:wordWrap w:val="0"/>
        <w:spacing w:before="0" w:beforeAutospacing="0" w:after="0" w:afterAutospacing="0"/>
        <w:ind w:firstLine="562" w:firstLineChars="200"/>
        <w:jc w:val="right"/>
        <w:rPr>
          <w:rFonts w:ascii="仿宋" w:hAnsi="仿宋" w:eastAsia="仿宋" w:cstheme="minorBidi"/>
          <w:b/>
          <w:bCs/>
          <w:sz w:val="28"/>
          <w:szCs w:val="28"/>
        </w:rPr>
      </w:pPr>
      <w:r>
        <w:rPr>
          <w:rFonts w:hint="eastAsia" w:ascii="仿宋" w:hAnsi="仿宋" w:eastAsia="仿宋" w:cstheme="minorBidi"/>
          <w:b/>
          <w:bCs/>
          <w:sz w:val="28"/>
          <w:szCs w:val="28"/>
        </w:rPr>
        <w:t xml:space="preserve">                       会计师事务所（公章）          </w:t>
      </w:r>
    </w:p>
    <w:p>
      <w:pPr>
        <w:wordWrap w:val="0"/>
        <w:jc w:val="right"/>
        <w:rPr>
          <w:rFonts w:ascii="仿宋" w:hAnsi="仿宋" w:eastAsia="仿宋" w:cstheme="minorBidi"/>
          <w:b/>
          <w:bCs/>
          <w:sz w:val="28"/>
          <w:szCs w:val="28"/>
        </w:rPr>
      </w:pPr>
    </w:p>
    <w:p>
      <w:pPr>
        <w:spacing w:before="312" w:beforeLines="100"/>
        <w:rPr>
          <w:rFonts w:ascii="仿宋" w:hAnsi="仿宋" w:eastAsia="仿宋"/>
          <w:b/>
          <w:bCs/>
          <w:sz w:val="28"/>
          <w:szCs w:val="28"/>
        </w:rPr>
      </w:pPr>
      <w:r>
        <w:rPr>
          <w:rFonts w:hint="eastAsia" w:ascii="仿宋" w:hAnsi="仿宋" w:eastAsia="仿宋"/>
          <w:b/>
          <w:bCs/>
          <w:sz w:val="28"/>
          <w:szCs w:val="28"/>
        </w:rPr>
        <w:t>评价小组人员签名：</w:t>
      </w:r>
      <w:r>
        <w:rPr>
          <w:rFonts w:hint="eastAsia" w:ascii="仿宋" w:hAnsi="仿宋" w:eastAsia="仿宋"/>
          <w:b/>
          <w:bCs/>
          <w:sz w:val="28"/>
          <w:szCs w:val="28"/>
          <w:u w:val="single"/>
        </w:rPr>
        <w:t xml:space="preserve">            </w:t>
      </w:r>
      <w:r>
        <w:rPr>
          <w:rFonts w:hint="eastAsia" w:ascii="仿宋" w:hAnsi="仿宋" w:eastAsia="仿宋"/>
          <w:b/>
          <w:bCs/>
          <w:sz w:val="28"/>
          <w:szCs w:val="28"/>
        </w:rPr>
        <w:t xml:space="preserve">     202</w:t>
      </w:r>
      <w:r>
        <w:rPr>
          <w:rFonts w:ascii="仿宋" w:hAnsi="仿宋" w:eastAsia="仿宋"/>
          <w:b/>
          <w:bCs/>
          <w:sz w:val="28"/>
          <w:szCs w:val="28"/>
        </w:rPr>
        <w:t>3</w:t>
      </w:r>
      <w:r>
        <w:rPr>
          <w:rFonts w:hint="eastAsia" w:ascii="仿宋" w:hAnsi="仿宋" w:eastAsia="仿宋"/>
          <w:b/>
          <w:bCs/>
          <w:sz w:val="28"/>
          <w:szCs w:val="28"/>
        </w:rPr>
        <w:t>年</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rPr>
        <w:t>日</w:t>
      </w:r>
    </w:p>
    <w:p>
      <w:pPr>
        <w:spacing w:before="312" w:beforeLines="100"/>
        <w:rPr>
          <w:rFonts w:ascii="仿宋" w:hAnsi="仿宋" w:eastAsia="仿宋"/>
          <w:b/>
          <w:bCs/>
          <w:sz w:val="28"/>
          <w:szCs w:val="28"/>
        </w:rPr>
      </w:pPr>
    </w:p>
    <w:p>
      <w:pPr>
        <w:spacing w:before="312" w:beforeLines="100"/>
        <w:rPr>
          <w:rFonts w:ascii="仿宋" w:hAnsi="仿宋" w:eastAsia="仿宋"/>
          <w:b/>
          <w:bCs/>
          <w:sz w:val="28"/>
          <w:szCs w:val="28"/>
        </w:rPr>
      </w:pPr>
    </w:p>
    <w:p>
      <w:pPr>
        <w:rPr>
          <w:rFonts w:ascii="仿宋" w:hAnsi="仿宋" w:eastAsia="仿宋"/>
          <w:b/>
          <w:bCs/>
          <w:sz w:val="28"/>
          <w:szCs w:val="28"/>
        </w:rPr>
      </w:pPr>
      <w:r>
        <w:rPr>
          <w:rFonts w:hint="eastAsia" w:ascii="仿宋" w:hAnsi="仿宋" w:eastAsia="仿宋"/>
          <w:b/>
          <w:bCs/>
          <w:sz w:val="28"/>
          <w:szCs w:val="28"/>
        </w:rPr>
        <w:br w:type="page"/>
      </w:r>
    </w:p>
    <w:p>
      <w:pPr>
        <w:widowControl/>
        <w:jc w:val="center"/>
        <w:rPr>
          <w:rFonts w:ascii="仿宋" w:hAnsi="仿宋" w:eastAsia="仿宋"/>
          <w:b/>
          <w:sz w:val="28"/>
          <w:szCs w:val="28"/>
        </w:rPr>
      </w:pPr>
      <w:r>
        <w:rPr>
          <w:rFonts w:hint="eastAsia" w:ascii="仿宋" w:hAnsi="仿宋" w:eastAsia="仿宋"/>
          <w:b/>
          <w:sz w:val="28"/>
          <w:szCs w:val="28"/>
        </w:rPr>
        <w:t>第二部分 会计师事务所内部管理评分记录表（中型所）</w:t>
      </w:r>
    </w:p>
    <w:p>
      <w:pPr>
        <w:spacing w:line="120" w:lineRule="atLeast"/>
        <w:jc w:val="center"/>
        <w:rPr>
          <w:rFonts w:ascii="仿宋" w:hAnsi="仿宋" w:eastAsia="仿宋"/>
          <w:b/>
          <w:sz w:val="28"/>
          <w:szCs w:val="28"/>
        </w:rPr>
      </w:pPr>
      <w:r>
        <w:rPr>
          <w:rFonts w:hint="eastAsia" w:ascii="仿宋" w:hAnsi="仿宋" w:eastAsia="仿宋"/>
          <w:b/>
          <w:sz w:val="28"/>
          <w:szCs w:val="28"/>
        </w:rPr>
        <w:t>（每家会计师事务所填写一份）</w:t>
      </w:r>
    </w:p>
    <w:p>
      <w:pPr>
        <w:spacing w:line="120" w:lineRule="atLeast"/>
        <w:jc w:val="center"/>
        <w:rPr>
          <w:rFonts w:ascii="仿宋" w:hAnsi="仿宋" w:eastAsia="仿宋"/>
          <w:b/>
          <w:sz w:val="28"/>
          <w:szCs w:val="28"/>
        </w:rPr>
      </w:pPr>
    </w:p>
    <w:p>
      <w:pPr>
        <w:spacing w:after="156" w:afterLines="50"/>
        <w:rPr>
          <w:rFonts w:ascii="仿宋" w:hAnsi="仿宋" w:eastAsia="仿宋"/>
          <w:b/>
          <w:bCs/>
          <w:sz w:val="28"/>
          <w:szCs w:val="28"/>
          <w:u w:val="single"/>
        </w:rPr>
      </w:pPr>
      <w:r>
        <w:rPr>
          <w:rFonts w:hint="eastAsia" w:ascii="仿宋" w:hAnsi="仿宋" w:eastAsia="仿宋"/>
          <w:b/>
          <w:bCs/>
          <w:sz w:val="28"/>
          <w:szCs w:val="28"/>
        </w:rPr>
        <w:t>会计师事务所名称：</w:t>
      </w:r>
      <w:r>
        <w:rPr>
          <w:rFonts w:hint="eastAsia" w:ascii="仿宋" w:hAnsi="仿宋" w:eastAsia="仿宋"/>
          <w:b/>
          <w:bCs/>
          <w:sz w:val="28"/>
          <w:szCs w:val="28"/>
          <w:u w:val="single"/>
        </w:rPr>
        <w:t xml:space="preserve">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2765"/>
        <w:gridCol w:w="3208"/>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评价指标</w:t>
            </w:r>
          </w:p>
        </w:tc>
        <w:tc>
          <w:tcPr>
            <w:tcW w:w="162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评价标准</w:t>
            </w:r>
          </w:p>
        </w:tc>
        <w:tc>
          <w:tcPr>
            <w:tcW w:w="188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扣分事项</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tcBorders>
              <w:top w:val="single" w:color="auto" w:sz="4" w:space="0"/>
              <w:left w:val="single" w:color="auto" w:sz="4" w:space="0"/>
              <w:right w:val="single" w:color="auto" w:sz="4" w:space="0"/>
            </w:tcBorders>
            <w:vAlign w:val="center"/>
          </w:tcPr>
          <w:p>
            <w:pPr>
              <w:adjustRightInd w:val="0"/>
              <w:snapToGrid w:val="0"/>
              <w:rPr>
                <w:rFonts w:ascii="仿宋" w:hAnsi="仿宋" w:eastAsia="仿宋" w:cstheme="minorBidi"/>
                <w:color w:val="000000"/>
                <w:kern w:val="0"/>
                <w:sz w:val="24"/>
                <w:szCs w:val="24"/>
              </w:rPr>
            </w:pPr>
            <w:r>
              <w:rPr>
                <w:rFonts w:hint="eastAsia" w:ascii="仿宋" w:hAnsi="仿宋" w:eastAsia="仿宋"/>
                <w:color w:val="000000"/>
                <w:kern w:val="0"/>
                <w:sz w:val="24"/>
                <w:szCs w:val="24"/>
              </w:rPr>
              <w:t>审计项目档案信息</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（4分）</w:t>
            </w:r>
          </w:p>
        </w:tc>
        <w:tc>
          <w:tcPr>
            <w:tcW w:w="1622"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1.事务所未建立档案管理办法的扣4分。</w:t>
            </w:r>
          </w:p>
        </w:tc>
        <w:tc>
          <w:tcPr>
            <w:tcW w:w="188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72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continue"/>
            <w:tcBorders>
              <w:left w:val="single" w:color="auto" w:sz="4" w:space="0"/>
              <w:right w:val="single" w:color="auto" w:sz="4" w:space="0"/>
            </w:tcBorders>
          </w:tcPr>
          <w:p>
            <w:pPr>
              <w:widowControl/>
              <w:adjustRightInd w:val="0"/>
              <w:snapToGrid w:val="0"/>
              <w:jc w:val="center"/>
              <w:rPr>
                <w:rFonts w:ascii="仿宋" w:hAnsi="仿宋" w:eastAsia="仿宋" w:cs="宋体"/>
                <w:b/>
                <w:bCs/>
                <w:color w:val="000000"/>
                <w:kern w:val="0"/>
                <w:sz w:val="24"/>
                <w:szCs w:val="24"/>
              </w:rPr>
            </w:pP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2.审计工作底稿未及时归档的扣1分。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tcBorders>
              <w:left w:val="single" w:color="auto" w:sz="4" w:space="0"/>
              <w:right w:val="single" w:color="auto" w:sz="4" w:space="0"/>
            </w:tcBorders>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人力资源管理</w:t>
            </w:r>
          </w:p>
          <w:p>
            <w:pPr>
              <w:adjustRightInd w:val="0"/>
              <w:snapToGrid w:val="0"/>
              <w:jc w:val="center"/>
              <w:rPr>
                <w:rFonts w:ascii="仿宋" w:hAnsi="仿宋" w:eastAsia="仿宋"/>
                <w:kern w:val="0"/>
                <w:sz w:val="24"/>
                <w:szCs w:val="24"/>
              </w:rPr>
            </w:pPr>
            <w:r>
              <w:rPr>
                <w:rFonts w:hint="eastAsia" w:ascii="仿宋" w:hAnsi="仿宋" w:eastAsia="仿宋"/>
                <w:color w:val="000000"/>
                <w:kern w:val="0"/>
                <w:sz w:val="24"/>
                <w:szCs w:val="24"/>
              </w:rPr>
              <w:t>（4分）</w:t>
            </w:r>
          </w:p>
        </w:tc>
        <w:tc>
          <w:tcPr>
            <w:tcW w:w="0" w:type="auto"/>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1.未设置人力资源管理制度的，扣2分。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continue"/>
            <w:tcBorders>
              <w:left w:val="single" w:color="auto" w:sz="4" w:space="0"/>
              <w:right w:val="single" w:color="auto" w:sz="4" w:space="0"/>
            </w:tcBorders>
          </w:tcPr>
          <w:p>
            <w:pPr>
              <w:widowControl/>
              <w:adjustRightInd w:val="0"/>
              <w:snapToGrid w:val="0"/>
              <w:jc w:val="center"/>
              <w:rPr>
                <w:rFonts w:ascii="仿宋" w:hAnsi="仿宋" w:eastAsia="仿宋" w:cs="宋体"/>
                <w:b/>
                <w:bCs/>
                <w:color w:val="000000"/>
                <w:kern w:val="0"/>
                <w:sz w:val="24"/>
                <w:szCs w:val="24"/>
              </w:rPr>
            </w:pPr>
          </w:p>
        </w:tc>
        <w:tc>
          <w:tcPr>
            <w:tcW w:w="0" w:type="auto"/>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2.未设置考勤管理制度的，扣2分。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内部控制建设</w:t>
            </w:r>
          </w:p>
          <w:p>
            <w:pPr>
              <w:adjustRightInd w:val="0"/>
              <w:snapToGrid w:val="0"/>
              <w:jc w:val="center"/>
              <w:rPr>
                <w:rFonts w:ascii="仿宋" w:hAnsi="仿宋" w:eastAsia="仿宋"/>
                <w:kern w:val="0"/>
                <w:sz w:val="24"/>
                <w:szCs w:val="24"/>
              </w:rPr>
            </w:pPr>
            <w:r>
              <w:rPr>
                <w:rFonts w:hint="eastAsia" w:ascii="仿宋" w:hAnsi="仿宋" w:eastAsia="仿宋"/>
                <w:kern w:val="0"/>
                <w:sz w:val="24"/>
                <w:szCs w:val="24"/>
              </w:rPr>
              <w:t>（2分）</w:t>
            </w: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事务所未建立内控制度的，扣2分。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执业行为规范</w:t>
            </w:r>
          </w:p>
          <w:p>
            <w:pPr>
              <w:adjustRightInd w:val="0"/>
              <w:snapToGrid w:val="0"/>
              <w:jc w:val="center"/>
              <w:rPr>
                <w:rFonts w:ascii="仿宋" w:hAnsi="仿宋" w:eastAsia="仿宋"/>
                <w:kern w:val="0"/>
                <w:sz w:val="24"/>
                <w:szCs w:val="24"/>
              </w:rPr>
            </w:pPr>
            <w:r>
              <w:rPr>
                <w:rFonts w:hint="eastAsia" w:ascii="仿宋" w:hAnsi="仿宋" w:eastAsia="仿宋"/>
                <w:color w:val="000000"/>
                <w:kern w:val="0"/>
                <w:sz w:val="24"/>
                <w:szCs w:val="24"/>
              </w:rPr>
              <w:t>（4分）</w:t>
            </w: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1.事务所业务档案缺失的或被恶意篡改的，每份档案扣1分。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continue"/>
          </w:tcPr>
          <w:p>
            <w:pPr>
              <w:widowControl/>
              <w:adjustRightInd w:val="0"/>
              <w:snapToGrid w:val="0"/>
              <w:jc w:val="center"/>
              <w:rPr>
                <w:rFonts w:ascii="仿宋" w:hAnsi="仿宋" w:eastAsia="仿宋" w:cs="宋体"/>
                <w:b/>
                <w:bCs/>
                <w:color w:val="000000"/>
                <w:kern w:val="0"/>
                <w:sz w:val="24"/>
                <w:szCs w:val="24"/>
              </w:rPr>
            </w:pP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2.经核实，事务所未按规定建立执业风险基金或者办理职业保险的，扣2分。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信息系统建设</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（3分）</w:t>
            </w: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审计作业系统、内部管理信息系统、项目或业务管理系统三个系统，缺少一个扣1分。最多扣3分。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restart"/>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信息管理制度</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（4分）</w:t>
            </w: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1.制定安全管理文档，未制定的扣2分。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pct"/>
            <w:vMerge w:val="continue"/>
          </w:tcPr>
          <w:p>
            <w:pPr>
              <w:widowControl/>
              <w:adjustRightInd w:val="0"/>
              <w:snapToGrid w:val="0"/>
              <w:jc w:val="center"/>
              <w:rPr>
                <w:rFonts w:ascii="仿宋" w:hAnsi="仿宋" w:eastAsia="仿宋" w:cs="宋体"/>
                <w:b/>
                <w:bCs/>
                <w:color w:val="000000"/>
                <w:kern w:val="0"/>
                <w:sz w:val="24"/>
                <w:szCs w:val="24"/>
              </w:rPr>
            </w:pP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2.设置安全管理机构（安全岗位设置），未设立的扣2分。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业务信息化</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（3分）</w:t>
            </w: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拥有下述三项中的两项则得3分，拥有一项则得2分，全没有则不得分：</w:t>
            </w:r>
          </w:p>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1.纸质与电子底稿相结合存储；</w:t>
            </w:r>
          </w:p>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2.项目系统与审计作业系统相结合；</w:t>
            </w:r>
          </w:p>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3.审计作业系统记录审计全部工作程序。</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bl>
    <w:p>
      <w:pPr>
        <w:pStyle w:val="7"/>
        <w:shd w:val="clear" w:color="auto" w:fill="FFFFFF"/>
        <w:spacing w:before="0" w:beforeAutospacing="0" w:after="0" w:afterAutospacing="0"/>
        <w:ind w:firstLine="562" w:firstLineChars="200"/>
        <w:rPr>
          <w:rFonts w:ascii="仿宋" w:hAnsi="仿宋" w:eastAsia="仿宋"/>
          <w:b/>
          <w:bCs/>
          <w:sz w:val="28"/>
          <w:szCs w:val="28"/>
        </w:rPr>
      </w:pPr>
      <w:r>
        <w:rPr>
          <w:rFonts w:hint="eastAsia" w:ascii="仿宋" w:hAnsi="仿宋" w:eastAsia="仿宋" w:cstheme="minorBidi"/>
          <w:b/>
          <w:bCs/>
          <w:sz w:val="28"/>
          <w:szCs w:val="28"/>
        </w:rPr>
        <w:t>对于上述表格中扣分事项无异议。</w:t>
      </w:r>
    </w:p>
    <w:p>
      <w:pPr>
        <w:pStyle w:val="7"/>
        <w:shd w:val="clear" w:color="auto" w:fill="FFFFFF"/>
        <w:wordWrap w:val="0"/>
        <w:spacing w:before="0" w:beforeAutospacing="0" w:after="0" w:afterAutospacing="0"/>
        <w:ind w:firstLine="562" w:firstLineChars="200"/>
        <w:jc w:val="right"/>
        <w:rPr>
          <w:rFonts w:ascii="仿宋" w:hAnsi="仿宋" w:eastAsia="仿宋" w:cstheme="minorBidi"/>
          <w:b/>
          <w:bCs/>
          <w:sz w:val="28"/>
          <w:szCs w:val="28"/>
        </w:rPr>
      </w:pPr>
      <w:r>
        <w:rPr>
          <w:rFonts w:hint="eastAsia" w:ascii="仿宋" w:hAnsi="仿宋" w:eastAsia="仿宋" w:cstheme="minorBidi"/>
          <w:b/>
          <w:bCs/>
          <w:sz w:val="28"/>
          <w:szCs w:val="28"/>
        </w:rPr>
        <w:t xml:space="preserve">主任会计师/执行（首席）合伙人（签字）           </w:t>
      </w:r>
    </w:p>
    <w:p>
      <w:pPr>
        <w:pStyle w:val="7"/>
        <w:shd w:val="clear" w:color="auto" w:fill="FFFFFF"/>
        <w:wordWrap w:val="0"/>
        <w:spacing w:before="0" w:beforeAutospacing="0" w:after="0" w:afterAutospacing="0"/>
        <w:ind w:firstLine="562" w:firstLineChars="200"/>
        <w:jc w:val="right"/>
        <w:rPr>
          <w:rFonts w:ascii="仿宋" w:hAnsi="仿宋" w:eastAsia="仿宋" w:cstheme="minorBidi"/>
          <w:b/>
          <w:bCs/>
          <w:sz w:val="28"/>
          <w:szCs w:val="28"/>
        </w:rPr>
      </w:pPr>
      <w:r>
        <w:rPr>
          <w:rFonts w:hint="eastAsia" w:ascii="仿宋" w:hAnsi="仿宋" w:eastAsia="仿宋" w:cstheme="minorBidi"/>
          <w:b/>
          <w:bCs/>
          <w:sz w:val="28"/>
          <w:szCs w:val="28"/>
        </w:rPr>
        <w:t xml:space="preserve">                       会计师事务所（公章）           </w:t>
      </w:r>
    </w:p>
    <w:p>
      <w:pPr>
        <w:wordWrap w:val="0"/>
        <w:jc w:val="right"/>
        <w:rPr>
          <w:rFonts w:ascii="仿宋" w:hAnsi="仿宋" w:eastAsia="仿宋" w:cstheme="minorBidi"/>
          <w:b/>
          <w:bCs/>
          <w:sz w:val="28"/>
          <w:szCs w:val="28"/>
        </w:rPr>
      </w:pPr>
    </w:p>
    <w:p>
      <w:pPr>
        <w:rPr>
          <w:rFonts w:ascii="仿宋" w:hAnsi="仿宋" w:eastAsia="仿宋"/>
          <w:bCs/>
          <w:sz w:val="32"/>
          <w:szCs w:val="32"/>
        </w:rPr>
      </w:pPr>
      <w:r>
        <w:rPr>
          <w:rFonts w:hint="eastAsia" w:ascii="仿宋" w:hAnsi="仿宋" w:eastAsia="仿宋"/>
          <w:b/>
          <w:bCs/>
          <w:sz w:val="28"/>
          <w:szCs w:val="28"/>
        </w:rPr>
        <w:t>评价小组人员签名：</w:t>
      </w:r>
      <w:r>
        <w:rPr>
          <w:rFonts w:hint="eastAsia" w:ascii="仿宋" w:hAnsi="仿宋" w:eastAsia="仿宋"/>
          <w:b/>
          <w:bCs/>
          <w:sz w:val="28"/>
          <w:szCs w:val="28"/>
          <w:u w:val="single"/>
        </w:rPr>
        <w:t xml:space="preserve">            </w:t>
      </w:r>
      <w:r>
        <w:rPr>
          <w:rFonts w:hint="eastAsia" w:ascii="仿宋" w:hAnsi="仿宋" w:eastAsia="仿宋"/>
          <w:b/>
          <w:bCs/>
          <w:sz w:val="28"/>
          <w:szCs w:val="28"/>
        </w:rPr>
        <w:t xml:space="preserve">     202</w:t>
      </w:r>
      <w:r>
        <w:rPr>
          <w:rFonts w:ascii="仿宋" w:hAnsi="仿宋" w:eastAsia="仿宋"/>
          <w:b/>
          <w:bCs/>
          <w:sz w:val="28"/>
          <w:szCs w:val="28"/>
        </w:rPr>
        <w:t>3</w:t>
      </w:r>
      <w:r>
        <w:rPr>
          <w:rFonts w:hint="eastAsia" w:ascii="仿宋" w:hAnsi="仿宋" w:eastAsia="仿宋"/>
          <w:b/>
          <w:bCs/>
          <w:sz w:val="28"/>
          <w:szCs w:val="28"/>
        </w:rPr>
        <w:t>年</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rPr>
        <w:t>日</w:t>
      </w:r>
    </w:p>
    <w:p>
      <w:pPr>
        <w:rPr>
          <w:rFonts w:ascii="仿宋" w:hAnsi="仿宋" w:eastAsia="仿宋"/>
          <w:b/>
          <w:bCs/>
          <w:sz w:val="28"/>
          <w:szCs w:val="28"/>
        </w:rPr>
      </w:pPr>
      <w:r>
        <w:rPr>
          <w:rFonts w:hint="eastAsia" w:ascii="仿宋" w:hAnsi="仿宋" w:eastAsia="仿宋"/>
          <w:b/>
          <w:bCs/>
          <w:sz w:val="28"/>
          <w:szCs w:val="28"/>
        </w:rPr>
        <w:br w:type="page"/>
      </w:r>
    </w:p>
    <w:p>
      <w:pPr>
        <w:spacing w:before="312" w:beforeLines="100"/>
        <w:rPr>
          <w:rFonts w:ascii="仿宋" w:hAnsi="仿宋" w:eastAsia="仿宋"/>
          <w:b/>
          <w:bCs/>
          <w:sz w:val="32"/>
          <w:szCs w:val="32"/>
        </w:rPr>
      </w:pPr>
      <w:r>
        <w:rPr>
          <w:rFonts w:hint="eastAsia" w:ascii="仿宋" w:hAnsi="仿宋" w:eastAsia="仿宋"/>
          <w:b/>
          <w:bCs/>
          <w:sz w:val="32"/>
          <w:szCs w:val="32"/>
        </w:rPr>
        <w:t>附件4-3：</w:t>
      </w:r>
    </w:p>
    <w:p>
      <w:pPr>
        <w:widowControl/>
        <w:jc w:val="center"/>
        <w:rPr>
          <w:rFonts w:ascii="仿宋" w:hAnsi="仿宋" w:eastAsia="仿宋"/>
          <w:b/>
          <w:sz w:val="32"/>
          <w:szCs w:val="32"/>
        </w:rPr>
      </w:pPr>
      <w:r>
        <w:rPr>
          <w:rFonts w:hint="eastAsia" w:ascii="仿宋" w:hAnsi="仿宋" w:eastAsia="仿宋"/>
          <w:b/>
          <w:sz w:val="32"/>
          <w:szCs w:val="32"/>
        </w:rPr>
        <w:t>会计师事务所执业质量和内部管理评分记录表（小型所）</w:t>
      </w:r>
    </w:p>
    <w:p>
      <w:pPr>
        <w:spacing w:line="120" w:lineRule="atLeast"/>
        <w:jc w:val="center"/>
        <w:rPr>
          <w:rFonts w:ascii="仿宋" w:hAnsi="仿宋" w:eastAsia="仿宋"/>
          <w:b/>
          <w:sz w:val="28"/>
          <w:szCs w:val="28"/>
        </w:rPr>
      </w:pPr>
    </w:p>
    <w:p>
      <w:pPr>
        <w:spacing w:line="120" w:lineRule="atLeast"/>
        <w:jc w:val="center"/>
        <w:rPr>
          <w:rFonts w:ascii="仿宋" w:hAnsi="仿宋" w:eastAsia="仿宋"/>
          <w:b/>
          <w:sz w:val="28"/>
          <w:szCs w:val="28"/>
        </w:rPr>
      </w:pPr>
      <w:r>
        <w:rPr>
          <w:rFonts w:hint="eastAsia" w:ascii="仿宋" w:hAnsi="仿宋" w:eastAsia="仿宋"/>
          <w:b/>
          <w:sz w:val="28"/>
          <w:szCs w:val="28"/>
        </w:rPr>
        <w:t>第一部分 会计师事务所执业质量评分记录表</w:t>
      </w:r>
    </w:p>
    <w:p>
      <w:pPr>
        <w:spacing w:line="120" w:lineRule="atLeast"/>
        <w:jc w:val="center"/>
        <w:rPr>
          <w:rFonts w:ascii="仿宋" w:hAnsi="仿宋" w:eastAsia="仿宋"/>
          <w:b/>
          <w:sz w:val="28"/>
          <w:szCs w:val="28"/>
        </w:rPr>
      </w:pPr>
      <w:r>
        <w:rPr>
          <w:rFonts w:hint="eastAsia" w:ascii="仿宋" w:hAnsi="仿宋" w:eastAsia="仿宋"/>
          <w:b/>
          <w:sz w:val="28"/>
          <w:szCs w:val="28"/>
        </w:rPr>
        <w:t>（每份审计报告工作底稿填写一份）</w:t>
      </w:r>
    </w:p>
    <w:p>
      <w:pPr>
        <w:spacing w:line="120" w:lineRule="atLeast"/>
        <w:jc w:val="left"/>
        <w:rPr>
          <w:rFonts w:ascii="仿宋" w:hAnsi="仿宋" w:eastAsia="仿宋"/>
          <w:b/>
          <w:sz w:val="32"/>
          <w:szCs w:val="32"/>
        </w:rPr>
      </w:pPr>
    </w:p>
    <w:p>
      <w:pPr>
        <w:spacing w:after="156" w:afterLines="50"/>
        <w:rPr>
          <w:rFonts w:ascii="仿宋" w:hAnsi="仿宋" w:eastAsia="仿宋"/>
          <w:b/>
          <w:bCs/>
          <w:sz w:val="28"/>
          <w:szCs w:val="28"/>
          <w:u w:val="single"/>
        </w:rPr>
      </w:pPr>
      <w:r>
        <w:rPr>
          <w:rFonts w:hint="eastAsia" w:ascii="仿宋" w:hAnsi="仿宋" w:eastAsia="仿宋"/>
          <w:b/>
          <w:bCs/>
          <w:sz w:val="28"/>
          <w:szCs w:val="28"/>
        </w:rPr>
        <w:t>会计师事务所名称：</w:t>
      </w:r>
      <w:r>
        <w:rPr>
          <w:rFonts w:hint="eastAsia" w:ascii="仿宋" w:hAnsi="仿宋" w:eastAsia="仿宋"/>
          <w:b/>
          <w:bCs/>
          <w:sz w:val="28"/>
          <w:szCs w:val="28"/>
          <w:u w:val="single"/>
        </w:rPr>
        <w:t xml:space="preserve">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2769"/>
        <w:gridCol w:w="291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评价指标</w:t>
            </w:r>
          </w:p>
        </w:tc>
        <w:tc>
          <w:tcPr>
            <w:tcW w:w="162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评价标准</w:t>
            </w:r>
          </w:p>
        </w:tc>
        <w:tc>
          <w:tcPr>
            <w:tcW w:w="170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扣分事项</w:t>
            </w:r>
          </w:p>
        </w:tc>
        <w:tc>
          <w:tcPr>
            <w:tcW w:w="9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基本业务活动</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（6分）</w:t>
            </w:r>
          </w:p>
        </w:tc>
        <w:tc>
          <w:tcPr>
            <w:tcW w:w="1624" w:type="pct"/>
            <w:tcBorders>
              <w:top w:val="single" w:color="auto" w:sz="4" w:space="0"/>
              <w:left w:val="single" w:color="auto" w:sz="4" w:space="0"/>
              <w:bottom w:val="single" w:color="auto" w:sz="4" w:space="0"/>
              <w:right w:val="single" w:color="auto" w:sz="4" w:space="0"/>
            </w:tcBorders>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1.审计业务复核与批准汇总表，未复核的事项每项扣0.5分，未及时复核的事项每项扣0.5分。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2.业务承接或保持评价表，签字合伙人、风险管理合伙人每缺1个签字扣1分。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3.项目组成员独立性声明书，核对计划、底稿中的项目人员签字不全的扣2分。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4.审计业务约定书(经客户签署)，无约定书的扣2分；缺少客户签章的扣2分。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审计策略和计划编制</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（2分）</w:t>
            </w: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1.总体审计策略（含修订备忘录），未编制的扣1分；复核人员未签署意见的扣0.5分。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2.审计计划，未编制的扣1分；复核人员未签署意见的扣0.5分。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风险评估</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（5分）</w:t>
            </w: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1.舞弊风险的识别、评估和应对，未编制的扣1分。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2.项目组风险评估讨论纪要，未编制的扣2分。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3.风险评估结果汇总表，未编制的扣2分。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与管理层沟通</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（2分）</w:t>
            </w: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1.管理层声明书，未获取的扣2分。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2.管理层声明书，盖章签字不全、签署日期在审计报告出具日前出具且日期相距较远的扣1分；在审计报告日后出具扣1分。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实质性程序</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（15分）</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（审计报告如不涉及指标里的实质性程序则不扣分。</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如果抽中的审计报告没有工作底稿，该项指标评分为0分。）</w:t>
            </w: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1.货币资金，未100%函证的是否有充分的理由，如未100%函证，且无充分理由，扣1分。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2.货币资金，差异检查程序是否实施，只要存在有差异但未执行追查程序的扣1分。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3.货币资金，发生额检查是否实施：（1）双向核对是否实施，如未实施扣1分，如仅进行了单向核对扣0.5分；（2）大额测试样本确定过程是否有明确合理的文字说明，无明确文字说明扣0.5分。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货币资金的受限情况及列报、披露情况，如有受限资金但未在现金流量表期末现金及现金等价物中扣除扣1分；未在附注中披露扣0.5分；受限资金是否与公司相关业务余额相匹配，如有受限资金，但未执行该程序扣1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5.往来函证（应收账款、其他应收款、预付账款、应付账款、预收账款、其他应付款），函证样本确定方式是否有明确合理的文字说明，如无扣0.5分。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6.往来函证（应收账款、其他应收款、预付账款、应付账款、预收账款、其他应付款），被函单位地址核对底稿是否具备，如无扣0.5分。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7.往来函证（应收账款、其他应收款、预付账款、应付账款、预收账款、其他应付款），差异检查程序是否实施，只要存在有差异但未执行追查程序的扣1分。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8.往来函证（应收账款、其他应收款、预付账款、应付账款、预收账款、其他应付款），未回函替代测试是否适当：（1）无期后回款、结转或支付情况检查，如无扣1分；（2）无替代测试，如无扣2分；如仅为凭证检查扣1分；如有，但资料不充分，尤其对重要的未回函客户，缺少一种资料扣0.5分，最高扣2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9.存货，是否具备监盘计划，计划中是否明确盘点方法，如无计划扣1分，如无盘点方法说明扣0.5分。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10.存货，实际监盘记录是否有明确数量记录，如无扣0.5分。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11.存货，是否编制抽盘表，如无扣0.5分，不适用则不扣分。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12.存货，监盘小结内容是否完整，如无扣0.5分。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13.存货，是否计算抽盘比例，盘点结论是否具备，如无扣0.5分。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14.存货，发出计价测试程序是否执行，如无扣1分，不适用则不扣分。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15.存货成本分析底稿是否具备，如无扣1分，不适用则不扣分。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16.存货跌价准备测试底稿是否具备，如无扣1分，不适用则不扣分。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17.固定资产、在建工程，权属证书是否获取，是否核对原件并签字确认“与原件核对一致”，如发现未获取一个扣0.5分，发现未核对原件一个扣0.5分，最高扣2分。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kern w:val="0"/>
                <w:sz w:val="24"/>
                <w:szCs w:val="24"/>
              </w:rPr>
            </w:pPr>
            <w:r>
              <w:rPr>
                <w:rFonts w:hint="eastAsia" w:ascii="仿宋" w:hAnsi="仿宋" w:eastAsia="仿宋" w:cs="仿宋"/>
                <w:color w:val="000000"/>
                <w:kern w:val="0"/>
                <w:sz w:val="24"/>
                <w:szCs w:val="24"/>
              </w:rPr>
              <w:t>18.固定资产、在建工程，监盘小结内容是否完整，如无扣0.5分，不适用则不扣分。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19.固定资产、在建工程，实际监盘记录是否有明确数量记录，如无扣0.5分，不适用则不扣分。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20.重大在建工程是否具备现场检查的书面记录，如无扣1分，不适用则不扣分。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21.无形资产，权属证书是否获取，是否核对原件并签字确认“与原件核对一致”，如发现未获取一个扣0.5分，发现未核对原件一个扣0.5分，最高扣2分。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22.收入，生产能力调查是否实施：</w:t>
            </w:r>
          </w:p>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（1）是否了解主要设备的产能、企业的人员数量，如无扣0.5分，不适用则不扣分。</w:t>
            </w:r>
          </w:p>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（2）是否检查实际产量统计记录资料，并将实际产量与产能进行对比分析，如无扣0.5分，不适用则不扣分。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23.收入，是否检查关键业绩指标的横向、纵向对比分析，如无扣1分；如关键业绩指标变动明显异常，但无任何分析资料，扣1分。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4"/>
                <w:szCs w:val="24"/>
              </w:rPr>
            </w:pPr>
          </w:p>
        </w:tc>
        <w:tc>
          <w:tcPr>
            <w:tcW w:w="1624" w:type="pct"/>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24.收入，重大异常交易是否获取交易额的询证函，如未取得每个扣0.5分，最高扣2分。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bl>
    <w:p>
      <w:pPr>
        <w:ind w:firstLine="562" w:firstLineChars="200"/>
        <w:rPr>
          <w:rFonts w:ascii="仿宋" w:hAnsi="仿宋" w:eastAsia="仿宋" w:cstheme="minorBidi"/>
          <w:b/>
          <w:bCs/>
          <w:sz w:val="28"/>
          <w:szCs w:val="28"/>
        </w:rPr>
      </w:pPr>
      <w:r>
        <w:rPr>
          <w:rFonts w:hint="eastAsia" w:ascii="仿宋" w:hAnsi="仿宋" w:eastAsia="仿宋"/>
          <w:b/>
          <w:bCs/>
          <w:sz w:val="28"/>
          <w:szCs w:val="28"/>
        </w:rPr>
        <w:t>对于上述表格中扣分事项无异议。</w:t>
      </w:r>
    </w:p>
    <w:p>
      <w:pPr>
        <w:pStyle w:val="7"/>
        <w:shd w:val="clear" w:color="auto" w:fill="FFFFFF"/>
        <w:wordWrap w:val="0"/>
        <w:spacing w:before="0" w:beforeAutospacing="0" w:after="0" w:afterAutospacing="0"/>
        <w:ind w:firstLine="562" w:firstLineChars="200"/>
        <w:jc w:val="right"/>
        <w:rPr>
          <w:rFonts w:ascii="仿宋" w:hAnsi="仿宋" w:eastAsia="仿宋" w:cstheme="minorBidi"/>
          <w:b/>
          <w:bCs/>
          <w:sz w:val="28"/>
          <w:szCs w:val="28"/>
        </w:rPr>
      </w:pPr>
      <w:r>
        <w:rPr>
          <w:rFonts w:hint="eastAsia" w:ascii="仿宋" w:hAnsi="仿宋" w:eastAsia="仿宋" w:cstheme="minorBidi"/>
          <w:b/>
          <w:bCs/>
          <w:sz w:val="28"/>
          <w:szCs w:val="28"/>
        </w:rPr>
        <w:t xml:space="preserve">主任会计师/执行（首席）合伙人（签字）         </w:t>
      </w:r>
    </w:p>
    <w:p>
      <w:pPr>
        <w:pStyle w:val="7"/>
        <w:shd w:val="clear" w:color="auto" w:fill="FFFFFF"/>
        <w:wordWrap w:val="0"/>
        <w:spacing w:before="0" w:beforeAutospacing="0" w:after="0" w:afterAutospacing="0"/>
        <w:ind w:firstLine="562" w:firstLineChars="200"/>
        <w:jc w:val="right"/>
        <w:rPr>
          <w:rFonts w:ascii="仿宋" w:hAnsi="仿宋" w:eastAsia="仿宋" w:cstheme="minorBidi"/>
          <w:b/>
          <w:bCs/>
          <w:sz w:val="28"/>
          <w:szCs w:val="28"/>
        </w:rPr>
      </w:pPr>
      <w:r>
        <w:rPr>
          <w:rFonts w:hint="eastAsia" w:ascii="仿宋" w:hAnsi="仿宋" w:eastAsia="仿宋" w:cstheme="minorBidi"/>
          <w:b/>
          <w:bCs/>
          <w:sz w:val="28"/>
          <w:szCs w:val="28"/>
        </w:rPr>
        <w:t xml:space="preserve">                       会计师事务所（公章）         </w:t>
      </w:r>
    </w:p>
    <w:p>
      <w:pPr>
        <w:wordWrap w:val="0"/>
        <w:jc w:val="right"/>
        <w:rPr>
          <w:rFonts w:ascii="仿宋" w:hAnsi="仿宋" w:eastAsia="仿宋" w:cstheme="minorBidi"/>
          <w:b/>
          <w:bCs/>
          <w:sz w:val="28"/>
          <w:szCs w:val="28"/>
        </w:rPr>
      </w:pPr>
    </w:p>
    <w:p>
      <w:pPr>
        <w:spacing w:before="312" w:beforeLines="100"/>
        <w:rPr>
          <w:rFonts w:ascii="仿宋" w:hAnsi="仿宋" w:eastAsia="仿宋"/>
          <w:b/>
          <w:bCs/>
          <w:sz w:val="28"/>
          <w:szCs w:val="28"/>
        </w:rPr>
      </w:pPr>
      <w:r>
        <w:rPr>
          <w:rFonts w:hint="eastAsia" w:ascii="仿宋" w:hAnsi="仿宋" w:eastAsia="仿宋"/>
          <w:b/>
          <w:bCs/>
          <w:sz w:val="28"/>
          <w:szCs w:val="28"/>
        </w:rPr>
        <w:t>评价小组人员签名：</w:t>
      </w:r>
      <w:r>
        <w:rPr>
          <w:rFonts w:hint="eastAsia" w:ascii="仿宋" w:hAnsi="仿宋" w:eastAsia="仿宋"/>
          <w:b/>
          <w:bCs/>
          <w:sz w:val="28"/>
          <w:szCs w:val="28"/>
          <w:u w:val="single"/>
        </w:rPr>
        <w:t xml:space="preserve">            </w:t>
      </w:r>
      <w:r>
        <w:rPr>
          <w:rFonts w:hint="eastAsia" w:ascii="仿宋" w:hAnsi="仿宋" w:eastAsia="仿宋"/>
          <w:b/>
          <w:bCs/>
          <w:sz w:val="28"/>
          <w:szCs w:val="28"/>
        </w:rPr>
        <w:t xml:space="preserve">        202</w:t>
      </w:r>
      <w:r>
        <w:rPr>
          <w:rFonts w:ascii="仿宋" w:hAnsi="仿宋" w:eastAsia="仿宋"/>
          <w:b/>
          <w:bCs/>
          <w:sz w:val="28"/>
          <w:szCs w:val="28"/>
        </w:rPr>
        <w:t>3</w:t>
      </w:r>
      <w:r>
        <w:rPr>
          <w:rFonts w:hint="eastAsia" w:ascii="仿宋" w:hAnsi="仿宋" w:eastAsia="仿宋"/>
          <w:b/>
          <w:bCs/>
          <w:sz w:val="28"/>
          <w:szCs w:val="28"/>
        </w:rPr>
        <w:t>年</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rPr>
        <w:t>日</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r>
        <w:rPr>
          <w:rFonts w:hint="eastAsia" w:ascii="仿宋" w:hAnsi="仿宋" w:eastAsia="仿宋"/>
        </w:rPr>
        <w:br w:type="page"/>
      </w:r>
    </w:p>
    <w:p>
      <w:pPr>
        <w:spacing w:line="120" w:lineRule="atLeast"/>
        <w:jc w:val="center"/>
        <w:rPr>
          <w:rFonts w:ascii="仿宋" w:hAnsi="仿宋" w:eastAsia="仿宋"/>
          <w:b/>
          <w:sz w:val="28"/>
          <w:szCs w:val="28"/>
        </w:rPr>
      </w:pPr>
      <w:r>
        <w:rPr>
          <w:rFonts w:hint="eastAsia" w:ascii="仿宋" w:hAnsi="仿宋" w:eastAsia="仿宋"/>
          <w:b/>
          <w:sz w:val="28"/>
          <w:szCs w:val="28"/>
        </w:rPr>
        <w:t>第二部分 会计师事务所内部管理评分记录表（小型所）</w:t>
      </w:r>
    </w:p>
    <w:p>
      <w:pPr>
        <w:spacing w:line="120" w:lineRule="atLeast"/>
        <w:jc w:val="center"/>
        <w:rPr>
          <w:rFonts w:ascii="仿宋" w:hAnsi="仿宋" w:eastAsia="仿宋"/>
          <w:b/>
          <w:sz w:val="28"/>
          <w:szCs w:val="28"/>
        </w:rPr>
      </w:pPr>
      <w:r>
        <w:rPr>
          <w:rFonts w:hint="eastAsia" w:ascii="仿宋" w:hAnsi="仿宋" w:eastAsia="仿宋"/>
          <w:b/>
          <w:sz w:val="28"/>
          <w:szCs w:val="28"/>
        </w:rPr>
        <w:t>（每家会计师事务所填写一份）</w:t>
      </w:r>
    </w:p>
    <w:p>
      <w:pPr>
        <w:spacing w:line="120" w:lineRule="atLeast"/>
        <w:jc w:val="left"/>
        <w:rPr>
          <w:rFonts w:ascii="仿宋" w:hAnsi="仿宋" w:eastAsia="仿宋"/>
          <w:b/>
          <w:sz w:val="32"/>
          <w:szCs w:val="32"/>
        </w:rPr>
      </w:pPr>
    </w:p>
    <w:p>
      <w:pPr>
        <w:spacing w:after="156" w:afterLines="50"/>
        <w:rPr>
          <w:rFonts w:ascii="仿宋" w:hAnsi="仿宋" w:eastAsia="仿宋"/>
          <w:b/>
          <w:bCs/>
          <w:sz w:val="28"/>
          <w:szCs w:val="28"/>
          <w:u w:val="single"/>
        </w:rPr>
      </w:pPr>
      <w:r>
        <w:rPr>
          <w:rFonts w:hint="eastAsia" w:ascii="仿宋" w:hAnsi="仿宋" w:eastAsia="仿宋"/>
          <w:b/>
          <w:bCs/>
          <w:sz w:val="28"/>
          <w:szCs w:val="28"/>
        </w:rPr>
        <w:t>会计师事务所名称：</w:t>
      </w:r>
      <w:r>
        <w:rPr>
          <w:rFonts w:hint="eastAsia" w:ascii="仿宋" w:hAnsi="仿宋" w:eastAsia="仿宋"/>
          <w:b/>
          <w:bCs/>
          <w:sz w:val="28"/>
          <w:szCs w:val="28"/>
          <w:u w:val="single"/>
        </w:rPr>
        <w:t xml:space="preserve">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2769"/>
        <w:gridCol w:w="291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评价指标</w:t>
            </w:r>
          </w:p>
        </w:tc>
        <w:tc>
          <w:tcPr>
            <w:tcW w:w="162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评价标准</w:t>
            </w:r>
          </w:p>
        </w:tc>
        <w:tc>
          <w:tcPr>
            <w:tcW w:w="170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扣分事项</w:t>
            </w:r>
          </w:p>
        </w:tc>
        <w:tc>
          <w:tcPr>
            <w:tcW w:w="9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vMerge w:val="restart"/>
            <w:tcBorders>
              <w:top w:val="single" w:color="auto" w:sz="4" w:space="0"/>
              <w:left w:val="single" w:color="auto" w:sz="4" w:space="0"/>
              <w:right w:val="single" w:color="auto" w:sz="4" w:space="0"/>
            </w:tcBorders>
            <w:vAlign w:val="center"/>
          </w:tcPr>
          <w:p>
            <w:pPr>
              <w:adjustRightInd w:val="0"/>
              <w:snapToGrid w:val="0"/>
              <w:rPr>
                <w:rFonts w:ascii="仿宋" w:hAnsi="仿宋" w:eastAsia="仿宋" w:cstheme="minorBidi"/>
                <w:color w:val="000000"/>
                <w:kern w:val="0"/>
                <w:sz w:val="24"/>
                <w:szCs w:val="24"/>
              </w:rPr>
            </w:pPr>
            <w:r>
              <w:rPr>
                <w:rFonts w:hint="eastAsia" w:ascii="仿宋" w:hAnsi="仿宋" w:eastAsia="仿宋"/>
                <w:color w:val="000000"/>
                <w:kern w:val="0"/>
                <w:sz w:val="24"/>
                <w:szCs w:val="24"/>
              </w:rPr>
              <w:t>审计项目档案信息</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（5分）</w:t>
            </w:r>
          </w:p>
        </w:tc>
        <w:tc>
          <w:tcPr>
            <w:tcW w:w="1624" w:type="pct"/>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1.事务所未建立档案管理办法的扣5分。</w:t>
            </w:r>
          </w:p>
        </w:tc>
        <w:tc>
          <w:tcPr>
            <w:tcW w:w="170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heme="minorBidi"/>
                <w:kern w:val="0"/>
                <w:sz w:val="24"/>
                <w:szCs w:val="24"/>
              </w:rPr>
            </w:pPr>
          </w:p>
        </w:tc>
        <w:tc>
          <w:tcPr>
            <w:tcW w:w="90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vMerge w:val="continue"/>
            <w:tcBorders>
              <w:left w:val="single" w:color="auto" w:sz="4" w:space="0"/>
              <w:right w:val="single" w:color="auto" w:sz="4" w:space="0"/>
            </w:tcBorders>
          </w:tcPr>
          <w:p>
            <w:pPr>
              <w:widowControl/>
              <w:adjustRightInd w:val="0"/>
              <w:snapToGrid w:val="0"/>
              <w:jc w:val="center"/>
              <w:rPr>
                <w:rFonts w:ascii="仿宋" w:hAnsi="仿宋" w:eastAsia="仿宋" w:cs="宋体"/>
                <w:b/>
                <w:bCs/>
                <w:color w:val="000000"/>
                <w:kern w:val="0"/>
                <w:sz w:val="24"/>
                <w:szCs w:val="24"/>
              </w:rPr>
            </w:pPr>
          </w:p>
        </w:tc>
        <w:tc>
          <w:tcPr>
            <w:tcW w:w="1624" w:type="pct"/>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2.审计工作底稿未及时归档的扣1分。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vMerge w:val="restart"/>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人力资源管理</w:t>
            </w:r>
          </w:p>
          <w:p>
            <w:pPr>
              <w:adjustRightInd w:val="0"/>
              <w:snapToGrid w:val="0"/>
              <w:jc w:val="center"/>
              <w:rPr>
                <w:rFonts w:ascii="仿宋" w:hAnsi="仿宋" w:eastAsia="仿宋"/>
                <w:kern w:val="0"/>
                <w:sz w:val="24"/>
                <w:szCs w:val="24"/>
              </w:rPr>
            </w:pPr>
            <w:r>
              <w:rPr>
                <w:rFonts w:hint="eastAsia" w:ascii="仿宋" w:hAnsi="仿宋" w:eastAsia="仿宋"/>
                <w:color w:val="000000"/>
                <w:kern w:val="0"/>
                <w:sz w:val="24"/>
                <w:szCs w:val="24"/>
              </w:rPr>
              <w:t>（4分）</w:t>
            </w:r>
          </w:p>
        </w:tc>
        <w:tc>
          <w:tcPr>
            <w:tcW w:w="1624" w:type="pct"/>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1.未设置人力资源管理制度的，扣2分。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vMerge w:val="continue"/>
          </w:tcPr>
          <w:p>
            <w:pPr>
              <w:widowControl/>
              <w:adjustRightInd w:val="0"/>
              <w:snapToGrid w:val="0"/>
              <w:jc w:val="center"/>
              <w:rPr>
                <w:rFonts w:ascii="仿宋" w:hAnsi="仿宋" w:eastAsia="仿宋" w:cs="宋体"/>
                <w:b/>
                <w:bCs/>
                <w:color w:val="000000"/>
                <w:kern w:val="0"/>
                <w:sz w:val="24"/>
                <w:szCs w:val="24"/>
              </w:rPr>
            </w:pP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2.未设置考勤管理制度的，扣2分。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内部控制建设</w:t>
            </w:r>
          </w:p>
          <w:p>
            <w:pPr>
              <w:adjustRightInd w:val="0"/>
              <w:snapToGrid w:val="0"/>
              <w:jc w:val="center"/>
              <w:rPr>
                <w:rFonts w:ascii="仿宋" w:hAnsi="仿宋" w:eastAsia="仿宋"/>
                <w:kern w:val="0"/>
                <w:sz w:val="24"/>
                <w:szCs w:val="24"/>
              </w:rPr>
            </w:pPr>
            <w:r>
              <w:rPr>
                <w:rFonts w:hint="eastAsia" w:ascii="仿宋" w:hAnsi="仿宋" w:eastAsia="仿宋"/>
                <w:color w:val="000000"/>
                <w:kern w:val="0"/>
                <w:sz w:val="24"/>
                <w:szCs w:val="24"/>
              </w:rPr>
              <w:t>（2分）</w:t>
            </w: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事务所未建立内控制度的，扣2分。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vMerge w:val="restart"/>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执业行为规范</w:t>
            </w:r>
          </w:p>
          <w:p>
            <w:pPr>
              <w:adjustRightInd w:val="0"/>
              <w:snapToGrid w:val="0"/>
              <w:jc w:val="center"/>
              <w:rPr>
                <w:rFonts w:ascii="仿宋" w:hAnsi="仿宋" w:eastAsia="仿宋"/>
                <w:kern w:val="0"/>
                <w:sz w:val="24"/>
                <w:szCs w:val="24"/>
              </w:rPr>
            </w:pPr>
            <w:r>
              <w:rPr>
                <w:rFonts w:hint="eastAsia" w:ascii="仿宋" w:hAnsi="仿宋" w:eastAsia="仿宋"/>
                <w:color w:val="000000"/>
                <w:kern w:val="0"/>
                <w:sz w:val="24"/>
                <w:szCs w:val="24"/>
              </w:rPr>
              <w:t>（4分）</w:t>
            </w: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1.事务所业务档案缺失的或被恶意篡改的，每份档案扣1分。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vMerge w:val="continue"/>
          </w:tcPr>
          <w:p>
            <w:pPr>
              <w:widowControl/>
              <w:adjustRightInd w:val="0"/>
              <w:snapToGrid w:val="0"/>
              <w:jc w:val="center"/>
              <w:rPr>
                <w:rFonts w:ascii="仿宋" w:hAnsi="仿宋" w:eastAsia="仿宋" w:cs="宋体"/>
                <w:b/>
                <w:bCs/>
                <w:color w:val="000000"/>
                <w:kern w:val="0"/>
                <w:sz w:val="24"/>
                <w:szCs w:val="24"/>
              </w:rPr>
            </w:pP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2.经核实，事务所未按规定建立执业风险基金或者办理职业保险的，扣2分。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信息系统建设</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（3分）</w:t>
            </w: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审计作业系统、内部管理信息系统、项目或业务管理系统三个系统，缺少审计作业系统扣2分，内部管理信息系统、项目或业务管理系统缺少一个扣0.5分。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vMerge w:val="restart"/>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信息管理制度</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（5分）</w:t>
            </w: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1.制定安全管理文档，未制定的扣4分。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pct"/>
            <w:vMerge w:val="continue"/>
          </w:tcPr>
          <w:p>
            <w:pPr>
              <w:widowControl/>
              <w:adjustRightInd w:val="0"/>
              <w:snapToGrid w:val="0"/>
              <w:jc w:val="center"/>
              <w:rPr>
                <w:rFonts w:ascii="仿宋" w:hAnsi="仿宋" w:eastAsia="仿宋" w:cs="宋体"/>
                <w:b/>
                <w:bCs/>
                <w:color w:val="000000"/>
                <w:kern w:val="0"/>
                <w:sz w:val="24"/>
                <w:szCs w:val="24"/>
              </w:rPr>
            </w:pP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2.设置安全管理机构（安全岗位设置），未设立的扣1分。</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rPr>
                <w:rFonts w:ascii="仿宋" w:hAnsi="仿宋" w:eastAsia="仿宋"/>
                <w:color w:val="000000"/>
                <w:kern w:val="0"/>
                <w:sz w:val="24"/>
                <w:szCs w:val="24"/>
              </w:rPr>
            </w:pPr>
            <w:r>
              <w:rPr>
                <w:rFonts w:hint="eastAsia" w:ascii="仿宋" w:hAnsi="仿宋" w:eastAsia="仿宋"/>
                <w:color w:val="000000"/>
                <w:kern w:val="0"/>
                <w:sz w:val="24"/>
                <w:szCs w:val="24"/>
              </w:rPr>
              <w:t>业务信息化</w:t>
            </w:r>
          </w:p>
          <w:p>
            <w:pPr>
              <w:adjustRightInd w:val="0"/>
              <w:snapToGrid w:val="0"/>
              <w:jc w:val="center"/>
              <w:rPr>
                <w:rFonts w:ascii="仿宋" w:hAnsi="仿宋" w:eastAsia="仿宋"/>
                <w:color w:val="000000"/>
                <w:kern w:val="0"/>
                <w:sz w:val="24"/>
                <w:szCs w:val="24"/>
              </w:rPr>
            </w:pPr>
            <w:r>
              <w:rPr>
                <w:rFonts w:hint="eastAsia" w:ascii="仿宋" w:hAnsi="仿宋" w:eastAsia="仿宋"/>
                <w:color w:val="000000"/>
                <w:kern w:val="0"/>
                <w:sz w:val="24"/>
                <w:szCs w:val="24"/>
              </w:rPr>
              <w:t>（2分）</w:t>
            </w:r>
          </w:p>
        </w:tc>
        <w:tc>
          <w:tcPr>
            <w:tcW w:w="0" w:type="auto"/>
            <w:vAlign w:val="center"/>
          </w:tcPr>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拥有下述三项中的一项则得2分，全没有则不得分：</w:t>
            </w:r>
          </w:p>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1.纸质与电子底稿相结合存储；</w:t>
            </w:r>
          </w:p>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2.项目系统与审计作业系统相结合；</w:t>
            </w:r>
          </w:p>
          <w:p>
            <w:pPr>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3.审计作业系统记录审计全部工作程序。</w:t>
            </w:r>
          </w:p>
        </w:tc>
        <w:tc>
          <w:tcPr>
            <w:tcW w:w="0" w:type="auto"/>
            <w:vAlign w:val="center"/>
          </w:tcPr>
          <w:p>
            <w:pPr>
              <w:adjustRightInd w:val="0"/>
              <w:snapToGrid w:val="0"/>
              <w:jc w:val="center"/>
              <w:rPr>
                <w:rFonts w:ascii="仿宋" w:hAnsi="仿宋" w:eastAsia="仿宋" w:cstheme="minorBidi"/>
                <w:kern w:val="0"/>
                <w:sz w:val="24"/>
                <w:szCs w:val="24"/>
              </w:rPr>
            </w:pPr>
          </w:p>
        </w:tc>
        <w:tc>
          <w:tcPr>
            <w:tcW w:w="0" w:type="auto"/>
            <w:vAlign w:val="center"/>
          </w:tcPr>
          <w:p>
            <w:pPr>
              <w:adjustRightInd w:val="0"/>
              <w:snapToGrid w:val="0"/>
              <w:jc w:val="center"/>
              <w:rPr>
                <w:rFonts w:ascii="仿宋" w:hAnsi="仿宋" w:eastAsia="仿宋"/>
                <w:kern w:val="0"/>
                <w:sz w:val="24"/>
                <w:szCs w:val="24"/>
              </w:rPr>
            </w:pPr>
          </w:p>
        </w:tc>
      </w:tr>
    </w:tbl>
    <w:p>
      <w:pPr>
        <w:ind w:firstLine="562" w:firstLineChars="200"/>
        <w:rPr>
          <w:rFonts w:ascii="仿宋" w:hAnsi="仿宋" w:eastAsia="仿宋" w:cstheme="minorBidi"/>
          <w:b/>
          <w:bCs/>
          <w:sz w:val="28"/>
          <w:szCs w:val="28"/>
        </w:rPr>
      </w:pPr>
      <w:r>
        <w:rPr>
          <w:rFonts w:hint="eastAsia" w:ascii="仿宋" w:hAnsi="仿宋" w:eastAsia="仿宋"/>
          <w:b/>
          <w:bCs/>
          <w:sz w:val="28"/>
          <w:szCs w:val="28"/>
        </w:rPr>
        <w:t>对于上述表格中扣分事项无异议。</w:t>
      </w:r>
    </w:p>
    <w:p>
      <w:pPr>
        <w:pStyle w:val="7"/>
        <w:shd w:val="clear" w:color="auto" w:fill="FFFFFF"/>
        <w:wordWrap w:val="0"/>
        <w:spacing w:before="0" w:beforeAutospacing="0" w:after="0" w:afterAutospacing="0"/>
        <w:ind w:firstLine="562" w:firstLineChars="200"/>
        <w:jc w:val="right"/>
        <w:rPr>
          <w:rFonts w:ascii="仿宋" w:hAnsi="仿宋" w:eastAsia="仿宋" w:cstheme="minorBidi"/>
          <w:b/>
          <w:bCs/>
          <w:sz w:val="28"/>
          <w:szCs w:val="28"/>
        </w:rPr>
      </w:pPr>
      <w:r>
        <w:rPr>
          <w:rFonts w:hint="eastAsia" w:ascii="仿宋" w:hAnsi="仿宋" w:eastAsia="仿宋" w:cstheme="minorBidi"/>
          <w:b/>
          <w:bCs/>
          <w:sz w:val="28"/>
          <w:szCs w:val="28"/>
        </w:rPr>
        <w:t xml:space="preserve">主任会计师/执行（首席）合伙人（签字）         </w:t>
      </w:r>
    </w:p>
    <w:p>
      <w:pPr>
        <w:pStyle w:val="7"/>
        <w:shd w:val="clear" w:color="auto" w:fill="FFFFFF"/>
        <w:wordWrap w:val="0"/>
        <w:spacing w:before="0" w:beforeAutospacing="0" w:after="0" w:afterAutospacing="0"/>
        <w:ind w:firstLine="562" w:firstLineChars="200"/>
        <w:jc w:val="right"/>
        <w:rPr>
          <w:rFonts w:ascii="仿宋" w:hAnsi="仿宋" w:eastAsia="仿宋" w:cstheme="minorBidi"/>
          <w:b/>
          <w:bCs/>
          <w:sz w:val="28"/>
          <w:szCs w:val="28"/>
        </w:rPr>
      </w:pPr>
      <w:r>
        <w:rPr>
          <w:rFonts w:hint="eastAsia" w:ascii="仿宋" w:hAnsi="仿宋" w:eastAsia="仿宋" w:cstheme="minorBidi"/>
          <w:b/>
          <w:bCs/>
          <w:sz w:val="28"/>
          <w:szCs w:val="28"/>
        </w:rPr>
        <w:t xml:space="preserve">                       会计师事务所（公章）         </w:t>
      </w:r>
    </w:p>
    <w:p>
      <w:pPr>
        <w:wordWrap w:val="0"/>
        <w:jc w:val="right"/>
        <w:rPr>
          <w:rFonts w:ascii="仿宋" w:hAnsi="仿宋" w:eastAsia="仿宋" w:cstheme="minorBidi"/>
          <w:b/>
          <w:bCs/>
          <w:sz w:val="28"/>
          <w:szCs w:val="28"/>
        </w:rPr>
      </w:pPr>
    </w:p>
    <w:p>
      <w:pPr>
        <w:spacing w:before="312" w:beforeLines="100"/>
        <w:rPr>
          <w:rFonts w:ascii="仿宋" w:hAnsi="仿宋" w:eastAsia="仿宋"/>
          <w:b/>
          <w:bCs/>
          <w:sz w:val="28"/>
          <w:szCs w:val="28"/>
        </w:rPr>
      </w:pPr>
      <w:r>
        <w:rPr>
          <w:rFonts w:hint="eastAsia" w:ascii="仿宋" w:hAnsi="仿宋" w:eastAsia="仿宋"/>
          <w:b/>
          <w:bCs/>
          <w:sz w:val="28"/>
          <w:szCs w:val="28"/>
        </w:rPr>
        <w:t>评价小组人员签名：</w:t>
      </w:r>
      <w:r>
        <w:rPr>
          <w:rFonts w:hint="eastAsia" w:ascii="仿宋" w:hAnsi="仿宋" w:eastAsia="仿宋"/>
          <w:b/>
          <w:bCs/>
          <w:sz w:val="28"/>
          <w:szCs w:val="28"/>
          <w:u w:val="single"/>
        </w:rPr>
        <w:t xml:space="preserve">            </w:t>
      </w:r>
      <w:r>
        <w:rPr>
          <w:rFonts w:hint="eastAsia" w:ascii="仿宋" w:hAnsi="仿宋" w:eastAsia="仿宋"/>
          <w:b/>
          <w:bCs/>
          <w:sz w:val="28"/>
          <w:szCs w:val="28"/>
        </w:rPr>
        <w:t xml:space="preserve">        202</w:t>
      </w:r>
      <w:r>
        <w:rPr>
          <w:rFonts w:ascii="仿宋" w:hAnsi="仿宋" w:eastAsia="仿宋"/>
          <w:b/>
          <w:bCs/>
          <w:sz w:val="28"/>
          <w:szCs w:val="28"/>
        </w:rPr>
        <w:t>3</w:t>
      </w:r>
      <w:r>
        <w:rPr>
          <w:rFonts w:hint="eastAsia" w:ascii="仿宋" w:hAnsi="仿宋" w:eastAsia="仿宋"/>
          <w:b/>
          <w:bCs/>
          <w:sz w:val="28"/>
          <w:szCs w:val="28"/>
        </w:rPr>
        <w:t>年</w:t>
      </w:r>
      <w:r>
        <w:rPr>
          <w:rFonts w:hint="eastAsia" w:ascii="仿宋" w:hAnsi="仿宋" w:eastAsia="仿宋"/>
          <w:b/>
          <w:bCs/>
          <w:sz w:val="28"/>
          <w:szCs w:val="28"/>
          <w:u w:val="single"/>
        </w:rPr>
        <w:t xml:space="preserve">    </w:t>
      </w:r>
      <w:r>
        <w:rPr>
          <w:rFonts w:hint="eastAsia" w:ascii="仿宋" w:hAnsi="仿宋" w:eastAsia="仿宋"/>
          <w:b/>
          <w:bCs/>
          <w:sz w:val="28"/>
          <w:szCs w:val="28"/>
        </w:rPr>
        <w:t>月</w:t>
      </w:r>
      <w:r>
        <w:rPr>
          <w:rFonts w:hint="eastAsia" w:ascii="仿宋" w:hAnsi="仿宋" w:eastAsia="仿宋"/>
          <w:b/>
          <w:bCs/>
          <w:sz w:val="28"/>
          <w:szCs w:val="28"/>
          <w:u w:val="single"/>
        </w:rPr>
        <w:t xml:space="preserve">    </w:t>
      </w:r>
      <w:r>
        <w:rPr>
          <w:rFonts w:hint="eastAsia" w:ascii="仿宋" w:hAnsi="仿宋" w:eastAsia="仿宋"/>
          <w:b/>
          <w:bCs/>
          <w:sz w:val="28"/>
          <w:szCs w:val="28"/>
        </w:rPr>
        <w:t>日</w:t>
      </w:r>
    </w:p>
    <w:p>
      <w:pPr>
        <w:rPr>
          <w:rFonts w:ascii="仿宋" w:hAnsi="仿宋" w:eastAsia="仿宋"/>
        </w:rPr>
      </w:pPr>
    </w:p>
    <w:p/>
    <w:p>
      <w:pPr>
        <w:spacing w:line="120" w:lineRule="atLeast"/>
        <w:jc w:val="left"/>
        <w:rPr>
          <w:rFonts w:ascii="仿宋" w:hAnsi="仿宋" w:eastAsia="仿宋"/>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579232"/>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3303F"/>
    <w:multiLevelType w:val="singleLevel"/>
    <w:tmpl w:val="5AF3303F"/>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3NGM2YTM0MWYwYzYyNGMzNzhiNjI1NzA1ZDA3NGMifQ=="/>
  </w:docVars>
  <w:rsids>
    <w:rsidRoot w:val="00735E09"/>
    <w:rsid w:val="000368D7"/>
    <w:rsid w:val="000446DA"/>
    <w:rsid w:val="00083C1A"/>
    <w:rsid w:val="000A56FF"/>
    <w:rsid w:val="000C33BA"/>
    <w:rsid w:val="000C754F"/>
    <w:rsid w:val="000D35E5"/>
    <w:rsid w:val="000E2AB2"/>
    <w:rsid w:val="00123660"/>
    <w:rsid w:val="001406BE"/>
    <w:rsid w:val="00185F65"/>
    <w:rsid w:val="00186C7A"/>
    <w:rsid w:val="00187A53"/>
    <w:rsid w:val="001B1121"/>
    <w:rsid w:val="001E0122"/>
    <w:rsid w:val="002508CC"/>
    <w:rsid w:val="002540D1"/>
    <w:rsid w:val="0027303C"/>
    <w:rsid w:val="002D103C"/>
    <w:rsid w:val="002E4B97"/>
    <w:rsid w:val="00305460"/>
    <w:rsid w:val="003473AB"/>
    <w:rsid w:val="0038080D"/>
    <w:rsid w:val="00382FB5"/>
    <w:rsid w:val="00384668"/>
    <w:rsid w:val="00390A47"/>
    <w:rsid w:val="003A61A3"/>
    <w:rsid w:val="003B1106"/>
    <w:rsid w:val="003B7671"/>
    <w:rsid w:val="00440053"/>
    <w:rsid w:val="00445424"/>
    <w:rsid w:val="00453CA0"/>
    <w:rsid w:val="004933F9"/>
    <w:rsid w:val="00494A3E"/>
    <w:rsid w:val="004F10F7"/>
    <w:rsid w:val="004F39A3"/>
    <w:rsid w:val="00505F9C"/>
    <w:rsid w:val="0054762F"/>
    <w:rsid w:val="00574E2B"/>
    <w:rsid w:val="0059701D"/>
    <w:rsid w:val="005A153A"/>
    <w:rsid w:val="005F5FE7"/>
    <w:rsid w:val="006071C0"/>
    <w:rsid w:val="006079E1"/>
    <w:rsid w:val="00631932"/>
    <w:rsid w:val="006322AB"/>
    <w:rsid w:val="00663B98"/>
    <w:rsid w:val="00694CF4"/>
    <w:rsid w:val="006B4112"/>
    <w:rsid w:val="006E2447"/>
    <w:rsid w:val="006F0ED8"/>
    <w:rsid w:val="0070536E"/>
    <w:rsid w:val="00723F16"/>
    <w:rsid w:val="00735E09"/>
    <w:rsid w:val="0077234B"/>
    <w:rsid w:val="007B30A2"/>
    <w:rsid w:val="007B319D"/>
    <w:rsid w:val="007F2DB5"/>
    <w:rsid w:val="007F4BCD"/>
    <w:rsid w:val="007F7E32"/>
    <w:rsid w:val="0081415C"/>
    <w:rsid w:val="00841CB8"/>
    <w:rsid w:val="00855C0F"/>
    <w:rsid w:val="00877D8B"/>
    <w:rsid w:val="008D3C46"/>
    <w:rsid w:val="008F16FF"/>
    <w:rsid w:val="009414C7"/>
    <w:rsid w:val="00953C05"/>
    <w:rsid w:val="00981893"/>
    <w:rsid w:val="00987B04"/>
    <w:rsid w:val="009A7BD8"/>
    <w:rsid w:val="009D7AE5"/>
    <w:rsid w:val="009F4368"/>
    <w:rsid w:val="009F75DE"/>
    <w:rsid w:val="00A0106E"/>
    <w:rsid w:val="00A16914"/>
    <w:rsid w:val="00A3587C"/>
    <w:rsid w:val="00A62213"/>
    <w:rsid w:val="00A70A9A"/>
    <w:rsid w:val="00AA007E"/>
    <w:rsid w:val="00AE325D"/>
    <w:rsid w:val="00B15A0C"/>
    <w:rsid w:val="00B3438F"/>
    <w:rsid w:val="00B43453"/>
    <w:rsid w:val="00B65F2B"/>
    <w:rsid w:val="00B704F1"/>
    <w:rsid w:val="00B760DC"/>
    <w:rsid w:val="00B95FD8"/>
    <w:rsid w:val="00BA1666"/>
    <w:rsid w:val="00BA20CB"/>
    <w:rsid w:val="00BA39F9"/>
    <w:rsid w:val="00BC3FCE"/>
    <w:rsid w:val="00BC716B"/>
    <w:rsid w:val="00BD58B9"/>
    <w:rsid w:val="00BD6490"/>
    <w:rsid w:val="00BF3FE3"/>
    <w:rsid w:val="00C46BC3"/>
    <w:rsid w:val="00C83079"/>
    <w:rsid w:val="00C973C3"/>
    <w:rsid w:val="00CB161F"/>
    <w:rsid w:val="00CD6C96"/>
    <w:rsid w:val="00CF3A2A"/>
    <w:rsid w:val="00D1032D"/>
    <w:rsid w:val="00D50A34"/>
    <w:rsid w:val="00D608F9"/>
    <w:rsid w:val="00D9266C"/>
    <w:rsid w:val="00D9328A"/>
    <w:rsid w:val="00DA3CF7"/>
    <w:rsid w:val="00DB1E34"/>
    <w:rsid w:val="00DB59FC"/>
    <w:rsid w:val="00DC3A34"/>
    <w:rsid w:val="00DC56D5"/>
    <w:rsid w:val="00E003A8"/>
    <w:rsid w:val="00E0126C"/>
    <w:rsid w:val="00E0308B"/>
    <w:rsid w:val="00E06E0A"/>
    <w:rsid w:val="00E139B5"/>
    <w:rsid w:val="00E545AE"/>
    <w:rsid w:val="00E628F7"/>
    <w:rsid w:val="00E658AD"/>
    <w:rsid w:val="00E676B8"/>
    <w:rsid w:val="00E748FA"/>
    <w:rsid w:val="00E9159B"/>
    <w:rsid w:val="00ED0607"/>
    <w:rsid w:val="00EE0223"/>
    <w:rsid w:val="00EF2546"/>
    <w:rsid w:val="00F416C0"/>
    <w:rsid w:val="00F957BF"/>
    <w:rsid w:val="00FA5243"/>
    <w:rsid w:val="00FD45B7"/>
    <w:rsid w:val="00FD5CDD"/>
    <w:rsid w:val="653C1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link w:val="20"/>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pPr>
      <w:jc w:val="left"/>
    </w:pPr>
    <w:rPr>
      <w:rFonts w:cs="宋体"/>
    </w:rPr>
  </w:style>
  <w:style w:type="paragraph" w:styleId="4">
    <w:name w:val="Balloon Text"/>
    <w:basedOn w:val="1"/>
    <w:link w:val="17"/>
    <w:semiHidden/>
    <w:unhideWhenUsed/>
    <w:qFormat/>
    <w:uiPriority w:val="99"/>
    <w:rPr>
      <w:rFonts w:asciiTheme="minorHAnsi" w:hAnsiTheme="minorHAnsi" w:eastAsiaTheme="minorEastAsia" w:cstheme="minorBidi"/>
      <w:sz w:val="18"/>
      <w:szCs w:val="18"/>
    </w:rPr>
  </w:style>
  <w:style w:type="paragraph" w:styleId="5">
    <w:name w:val="footer"/>
    <w:basedOn w:val="1"/>
    <w:link w:val="16"/>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39"/>
    <w:rPr>
      <w:rFonts w:eastAsia="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paragraph" w:customStyle="1" w:styleId="13">
    <w:name w:val="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4">
    <w:name w:val="批注文字 字符"/>
    <w:basedOn w:val="10"/>
    <w:link w:val="3"/>
    <w:semiHidden/>
    <w:qFormat/>
    <w:uiPriority w:val="99"/>
    <w:rPr>
      <w:rFonts w:ascii="Calibri" w:hAnsi="Calibri" w:eastAsia="宋体" w:cs="宋体"/>
    </w:rPr>
  </w:style>
  <w:style w:type="character" w:customStyle="1" w:styleId="15">
    <w:name w:val="页眉 字符"/>
    <w:basedOn w:val="10"/>
    <w:link w:val="6"/>
    <w:qFormat/>
    <w:uiPriority w:val="99"/>
    <w:rPr>
      <w:sz w:val="18"/>
      <w:szCs w:val="18"/>
    </w:rPr>
  </w:style>
  <w:style w:type="character" w:customStyle="1" w:styleId="16">
    <w:name w:val="页脚 字符"/>
    <w:basedOn w:val="10"/>
    <w:link w:val="5"/>
    <w:uiPriority w:val="99"/>
    <w:rPr>
      <w:sz w:val="18"/>
      <w:szCs w:val="18"/>
    </w:rPr>
  </w:style>
  <w:style w:type="character" w:customStyle="1" w:styleId="17">
    <w:name w:val="批注框文本 字符"/>
    <w:basedOn w:val="10"/>
    <w:link w:val="4"/>
    <w:semiHidden/>
    <w:qFormat/>
    <w:uiPriority w:val="99"/>
    <w:rPr>
      <w:sz w:val="18"/>
      <w:szCs w:val="18"/>
    </w:rPr>
  </w:style>
  <w:style w:type="paragraph" w:customStyle="1" w:styleId="18">
    <w:name w:val="Revision"/>
    <w:semiHidden/>
    <w:qFormat/>
    <w:uiPriority w:val="99"/>
    <w:rPr>
      <w:rFonts w:asciiTheme="minorHAnsi" w:hAnsiTheme="minorHAnsi" w:eastAsiaTheme="minorEastAsia" w:cstheme="minorBidi"/>
      <w:kern w:val="2"/>
      <w:sz w:val="21"/>
      <w:szCs w:val="22"/>
      <w:lang w:val="en-US" w:eastAsia="zh-CN" w:bidi="ar-SA"/>
    </w:rPr>
  </w:style>
  <w:style w:type="paragraph" w:styleId="19">
    <w:name w:val="List Paragraph"/>
    <w:basedOn w:val="1"/>
    <w:qFormat/>
    <w:uiPriority w:val="34"/>
    <w:pPr>
      <w:ind w:firstLine="420" w:firstLineChars="200"/>
    </w:pPr>
    <w:rPr>
      <w:rFonts w:asciiTheme="minorHAnsi" w:hAnsiTheme="minorHAnsi" w:eastAsiaTheme="minorEastAsia" w:cstheme="minorBidi"/>
    </w:rPr>
  </w:style>
  <w:style w:type="character" w:customStyle="1" w:styleId="20">
    <w:name w:val="标题 1 字符"/>
    <w:basedOn w:val="10"/>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2204</Words>
  <Characters>12568</Characters>
  <Lines>104</Lines>
  <Paragraphs>29</Paragraphs>
  <TotalTime>0</TotalTime>
  <ScaleCrop>false</ScaleCrop>
  <LinksUpToDate>false</LinksUpToDate>
  <CharactersWithSpaces>14743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2023-11-07T09:11:00Z</dcterms:created>
  <dc:creator>徐佳欣</dc:creator>
  <cp:lastModifiedBy>叶武景</cp:lastModifiedBy>
  <cp:lastPrinted>2023-11-06T07:20:00Z</cp:lastPrinted>
  <dcterms:modified xsi:type="dcterms:W3CDTF">2023-11-07T09:14:53Z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81FD1EBD31D048F28D2A712CB7713F5B_13</vt:lpwstr>
  </property>
</Properties>
</file>